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C8" w:rsidRDefault="00224952" w:rsidP="00DF7DC8">
      <w:pPr>
        <w:rPr>
          <w:rFonts w:ascii="Arial" w:hAnsi="Arial" w:cs="Arial"/>
          <w:b/>
          <w:sz w:val="24"/>
          <w:u w:val="single"/>
        </w:rPr>
      </w:pPr>
      <w:bookmarkStart w:id="0" w:name="_GoBack"/>
      <w:bookmarkEnd w:id="0"/>
      <w:r w:rsidRPr="00DF7DC8">
        <w:rPr>
          <w:rFonts w:ascii="Arial" w:hAnsi="Arial" w:cs="Arial"/>
          <w:b/>
          <w:sz w:val="24"/>
          <w:u w:val="single"/>
        </w:rPr>
        <w:t>MoHE Cost Pr</w:t>
      </w:r>
      <w:r w:rsidR="00DF7DC8">
        <w:rPr>
          <w:rFonts w:ascii="Arial" w:hAnsi="Arial" w:cs="Arial"/>
          <w:b/>
          <w:sz w:val="24"/>
          <w:u w:val="single"/>
        </w:rPr>
        <w:t>oforma</w:t>
      </w:r>
    </w:p>
    <w:p w:rsidR="00DF7DC8" w:rsidRDefault="00DF7DC8" w:rsidP="00DF7DC8">
      <w:pPr>
        <w:rPr>
          <w:rFonts w:ascii="Arial" w:hAnsi="Arial" w:cs="Arial"/>
          <w:b/>
          <w:sz w:val="24"/>
          <w:u w:val="single"/>
        </w:rPr>
      </w:pPr>
      <w:r>
        <w:rPr>
          <w:rFonts w:ascii="Arial" w:hAnsi="Arial" w:cs="Arial"/>
          <w:b/>
          <w:bCs/>
          <w:sz w:val="24"/>
          <w:szCs w:val="26"/>
        </w:rPr>
        <w:t xml:space="preserve">FINANCIAL REGULATIONS / </w:t>
      </w:r>
      <w:r w:rsidRPr="00DF7DC8">
        <w:rPr>
          <w:rFonts w:ascii="Arial" w:hAnsi="Arial" w:cs="Arial"/>
          <w:b/>
          <w:bCs/>
          <w:i/>
          <w:sz w:val="24"/>
          <w:szCs w:val="26"/>
        </w:rPr>
        <w:t>PERATURAN KEWANGAN</w:t>
      </w:r>
      <w:r w:rsidRPr="00DF7DC8">
        <w:rPr>
          <w:rFonts w:ascii="Arial" w:hAnsi="Arial" w:cs="Arial"/>
          <w:b/>
          <w:bCs/>
          <w:sz w:val="24"/>
          <w:szCs w:val="26"/>
        </w:rPr>
        <w:t xml:space="preserve"> </w:t>
      </w:r>
    </w:p>
    <w:p w:rsidR="00DF7DC8" w:rsidRPr="00DF7DC8" w:rsidRDefault="00DF7DC8" w:rsidP="00DF7DC8">
      <w:pPr>
        <w:pStyle w:val="ListParagraph"/>
        <w:numPr>
          <w:ilvl w:val="0"/>
          <w:numId w:val="7"/>
        </w:numPr>
        <w:ind w:hanging="720"/>
        <w:jc w:val="both"/>
        <w:rPr>
          <w:rFonts w:ascii="Arial" w:hAnsi="Arial" w:cs="Arial"/>
          <w:b/>
          <w:i/>
          <w:sz w:val="24"/>
          <w:u w:val="single"/>
        </w:rPr>
      </w:pPr>
      <w:r w:rsidRPr="00DF7DC8">
        <w:rPr>
          <w:rFonts w:ascii="Arial" w:hAnsi="Arial" w:cs="Arial"/>
          <w:sz w:val="24"/>
          <w:szCs w:val="24"/>
          <w:lang w:val="en"/>
        </w:rPr>
        <w:t>UK-Southeast Asia Small Scale Research Partnerships Call for Proposals 2016</w:t>
      </w:r>
      <w:r>
        <w:rPr>
          <w:rFonts w:ascii="Arial" w:hAnsi="Arial" w:cs="Arial"/>
          <w:sz w:val="24"/>
          <w:szCs w:val="26"/>
        </w:rPr>
        <w:t xml:space="preserve"> is not allowed for the activities as below / </w:t>
      </w:r>
      <w:r w:rsidRPr="00DF7DC8">
        <w:rPr>
          <w:rFonts w:ascii="Arial" w:hAnsi="Arial" w:cs="Arial"/>
          <w:sz w:val="24"/>
          <w:szCs w:val="26"/>
        </w:rPr>
        <w:br/>
      </w:r>
      <w:r w:rsidRPr="00DF7DC8">
        <w:rPr>
          <w:rFonts w:ascii="Arial" w:hAnsi="Arial" w:cs="Arial"/>
          <w:i/>
          <w:sz w:val="24"/>
          <w:szCs w:val="26"/>
        </w:rPr>
        <w:t>tidak boleh digunakan bagi perkara berikut:</w:t>
      </w:r>
    </w:p>
    <w:p w:rsidR="00DF7DC8" w:rsidRPr="00DF7DC8" w:rsidRDefault="00DF7DC8" w:rsidP="00DF7DC8">
      <w:pPr>
        <w:widowControl w:val="0"/>
        <w:autoSpaceDE w:val="0"/>
        <w:autoSpaceDN w:val="0"/>
        <w:adjustRightInd w:val="0"/>
        <w:spacing w:after="0" w:line="300" w:lineRule="exact"/>
        <w:rPr>
          <w:rFonts w:ascii="Times New Roman" w:hAnsi="Times New Roman"/>
          <w:szCs w:val="24"/>
        </w:rPr>
      </w:pPr>
    </w:p>
    <w:p w:rsidR="00DF7DC8" w:rsidRPr="00DF7DC8" w:rsidRDefault="00DF7DC8" w:rsidP="00C542E3">
      <w:pPr>
        <w:widowControl w:val="0"/>
        <w:numPr>
          <w:ilvl w:val="0"/>
          <w:numId w:val="2"/>
        </w:numPr>
        <w:tabs>
          <w:tab w:val="clear" w:pos="720"/>
        </w:tabs>
        <w:overflowPunct w:val="0"/>
        <w:autoSpaceDE w:val="0"/>
        <w:autoSpaceDN w:val="0"/>
        <w:adjustRightInd w:val="0"/>
        <w:spacing w:after="0" w:line="239" w:lineRule="auto"/>
        <w:ind w:left="1440" w:hanging="720"/>
        <w:jc w:val="both"/>
        <w:rPr>
          <w:rFonts w:ascii="Arial" w:hAnsi="Arial" w:cs="Arial"/>
          <w:sz w:val="24"/>
          <w:szCs w:val="26"/>
        </w:rPr>
      </w:pPr>
      <w:r>
        <w:rPr>
          <w:rFonts w:ascii="Arial" w:hAnsi="Arial" w:cs="Arial"/>
          <w:sz w:val="24"/>
          <w:szCs w:val="26"/>
        </w:rPr>
        <w:t xml:space="preserve">Producing Business Plan / </w:t>
      </w:r>
      <w:r w:rsidRPr="00DF7DC8">
        <w:rPr>
          <w:rFonts w:ascii="Arial" w:hAnsi="Arial" w:cs="Arial"/>
          <w:i/>
          <w:sz w:val="24"/>
          <w:szCs w:val="26"/>
        </w:rPr>
        <w:t>Menghasilkan pelan perniagaan</w:t>
      </w:r>
      <w:r w:rsidRPr="00DF7DC8">
        <w:rPr>
          <w:rFonts w:ascii="Arial" w:hAnsi="Arial" w:cs="Arial"/>
          <w:sz w:val="24"/>
          <w:szCs w:val="26"/>
        </w:rPr>
        <w:t xml:space="preserve"> </w:t>
      </w:r>
    </w:p>
    <w:p w:rsidR="00DF7DC8" w:rsidRPr="00DF7DC8" w:rsidRDefault="00DF7DC8" w:rsidP="00C542E3">
      <w:pPr>
        <w:widowControl w:val="0"/>
        <w:autoSpaceDE w:val="0"/>
        <w:autoSpaceDN w:val="0"/>
        <w:adjustRightInd w:val="0"/>
        <w:spacing w:after="0" w:line="1" w:lineRule="exact"/>
        <w:ind w:left="1440" w:hanging="720"/>
        <w:rPr>
          <w:rFonts w:ascii="Arial" w:hAnsi="Arial" w:cs="Arial"/>
          <w:sz w:val="24"/>
          <w:szCs w:val="26"/>
        </w:rPr>
      </w:pPr>
    </w:p>
    <w:p w:rsidR="00DF7DC8" w:rsidRPr="00DF7DC8" w:rsidRDefault="00DF7DC8" w:rsidP="00C542E3">
      <w:pPr>
        <w:widowControl w:val="0"/>
        <w:numPr>
          <w:ilvl w:val="0"/>
          <w:numId w:val="2"/>
        </w:numPr>
        <w:tabs>
          <w:tab w:val="clear" w:pos="720"/>
        </w:tabs>
        <w:overflowPunct w:val="0"/>
        <w:autoSpaceDE w:val="0"/>
        <w:autoSpaceDN w:val="0"/>
        <w:adjustRightInd w:val="0"/>
        <w:spacing w:after="0" w:line="238" w:lineRule="auto"/>
        <w:ind w:left="1440" w:hanging="720"/>
        <w:jc w:val="both"/>
        <w:rPr>
          <w:rFonts w:ascii="Arial" w:hAnsi="Arial" w:cs="Arial"/>
          <w:sz w:val="24"/>
          <w:szCs w:val="26"/>
        </w:rPr>
      </w:pPr>
      <w:r w:rsidRPr="00DF7DC8">
        <w:rPr>
          <w:rFonts w:ascii="Arial" w:hAnsi="Arial" w:cs="Arial"/>
          <w:iCs/>
          <w:sz w:val="24"/>
          <w:szCs w:val="26"/>
        </w:rPr>
        <w:t>Market survey</w:t>
      </w:r>
      <w:r w:rsidRPr="00DF7DC8">
        <w:rPr>
          <w:rFonts w:ascii="Arial" w:hAnsi="Arial" w:cs="Arial"/>
          <w:sz w:val="24"/>
          <w:szCs w:val="26"/>
        </w:rPr>
        <w:t xml:space="preserve"> </w:t>
      </w:r>
      <w:r>
        <w:rPr>
          <w:rFonts w:ascii="Arial" w:hAnsi="Arial" w:cs="Arial"/>
          <w:sz w:val="24"/>
          <w:szCs w:val="26"/>
        </w:rPr>
        <w:t xml:space="preserve">/ </w:t>
      </w:r>
      <w:r w:rsidRPr="00DF7DC8">
        <w:rPr>
          <w:rFonts w:ascii="Arial" w:hAnsi="Arial" w:cs="Arial"/>
          <w:i/>
          <w:sz w:val="24"/>
          <w:szCs w:val="26"/>
        </w:rPr>
        <w:t>Kajian pasaran</w:t>
      </w:r>
      <w:r w:rsidRPr="00DF7DC8">
        <w:rPr>
          <w:rFonts w:ascii="Arial" w:hAnsi="Arial" w:cs="Arial"/>
          <w:sz w:val="24"/>
          <w:szCs w:val="26"/>
        </w:rPr>
        <w:t xml:space="preserve"> </w:t>
      </w:r>
    </w:p>
    <w:p w:rsidR="00DF7DC8" w:rsidRPr="00DF7DC8" w:rsidRDefault="00DF7DC8" w:rsidP="00C542E3">
      <w:pPr>
        <w:widowControl w:val="0"/>
        <w:autoSpaceDE w:val="0"/>
        <w:autoSpaceDN w:val="0"/>
        <w:adjustRightInd w:val="0"/>
        <w:spacing w:after="0" w:line="57" w:lineRule="exact"/>
        <w:ind w:left="1440" w:hanging="720"/>
        <w:rPr>
          <w:rFonts w:ascii="Arial" w:hAnsi="Arial" w:cs="Arial"/>
          <w:sz w:val="24"/>
          <w:szCs w:val="26"/>
        </w:rPr>
      </w:pPr>
    </w:p>
    <w:p w:rsidR="00DF7DC8" w:rsidRPr="00DF7DC8" w:rsidRDefault="00DF7DC8" w:rsidP="00C542E3">
      <w:pPr>
        <w:widowControl w:val="0"/>
        <w:numPr>
          <w:ilvl w:val="0"/>
          <w:numId w:val="2"/>
        </w:numPr>
        <w:tabs>
          <w:tab w:val="clear" w:pos="720"/>
        </w:tabs>
        <w:overflowPunct w:val="0"/>
        <w:autoSpaceDE w:val="0"/>
        <w:autoSpaceDN w:val="0"/>
        <w:adjustRightInd w:val="0"/>
        <w:spacing w:after="0" w:line="217" w:lineRule="auto"/>
        <w:ind w:left="1440" w:hanging="720"/>
        <w:jc w:val="both"/>
        <w:rPr>
          <w:rFonts w:ascii="Arial" w:hAnsi="Arial" w:cs="Arial"/>
          <w:i/>
          <w:sz w:val="24"/>
          <w:szCs w:val="26"/>
        </w:rPr>
      </w:pPr>
      <w:r w:rsidRPr="00DF7DC8">
        <w:rPr>
          <w:rFonts w:ascii="Arial" w:hAnsi="Arial" w:cs="Arial"/>
          <w:iCs/>
          <w:sz w:val="24"/>
          <w:szCs w:val="26"/>
        </w:rPr>
        <w:t>IP filing and</w:t>
      </w:r>
      <w:r w:rsidRPr="00DF7DC8">
        <w:rPr>
          <w:rFonts w:ascii="Arial" w:hAnsi="Arial" w:cs="Arial"/>
          <w:sz w:val="24"/>
          <w:szCs w:val="26"/>
        </w:rPr>
        <w:t xml:space="preserve"> </w:t>
      </w:r>
      <w:r w:rsidRPr="00DF7DC8">
        <w:rPr>
          <w:rFonts w:ascii="Arial" w:hAnsi="Arial" w:cs="Arial"/>
          <w:iCs/>
          <w:sz w:val="24"/>
          <w:szCs w:val="26"/>
        </w:rPr>
        <w:t>registration</w:t>
      </w:r>
      <w:r w:rsidRPr="00DF7DC8">
        <w:rPr>
          <w:rFonts w:ascii="Arial" w:hAnsi="Arial" w:cs="Arial"/>
          <w:sz w:val="24"/>
          <w:szCs w:val="26"/>
        </w:rPr>
        <w:t xml:space="preserve"> </w:t>
      </w:r>
      <w:r>
        <w:rPr>
          <w:rFonts w:ascii="Arial" w:hAnsi="Arial" w:cs="Arial"/>
          <w:sz w:val="24"/>
          <w:szCs w:val="26"/>
        </w:rPr>
        <w:t xml:space="preserve">/ </w:t>
      </w:r>
      <w:r w:rsidRPr="00DF7DC8">
        <w:rPr>
          <w:rFonts w:ascii="Arial" w:hAnsi="Arial" w:cs="Arial"/>
          <w:i/>
          <w:sz w:val="24"/>
          <w:szCs w:val="26"/>
        </w:rPr>
        <w:t xml:space="preserve">Permohonan dan Pendaftaran Harta Intelek </w:t>
      </w:r>
    </w:p>
    <w:p w:rsidR="00DF7DC8" w:rsidRPr="00DF7DC8" w:rsidRDefault="00DF7DC8" w:rsidP="00C542E3">
      <w:pPr>
        <w:widowControl w:val="0"/>
        <w:autoSpaceDE w:val="0"/>
        <w:autoSpaceDN w:val="0"/>
        <w:adjustRightInd w:val="0"/>
        <w:spacing w:after="0" w:line="56" w:lineRule="exact"/>
        <w:ind w:left="1440" w:hanging="720"/>
        <w:rPr>
          <w:rFonts w:ascii="Arial" w:hAnsi="Arial" w:cs="Arial"/>
          <w:sz w:val="24"/>
          <w:szCs w:val="26"/>
        </w:rPr>
      </w:pPr>
    </w:p>
    <w:p w:rsidR="00C542E3" w:rsidRDefault="00DF7DC8" w:rsidP="00C542E3">
      <w:pPr>
        <w:widowControl w:val="0"/>
        <w:numPr>
          <w:ilvl w:val="0"/>
          <w:numId w:val="2"/>
        </w:numPr>
        <w:tabs>
          <w:tab w:val="clear" w:pos="720"/>
        </w:tabs>
        <w:overflowPunct w:val="0"/>
        <w:autoSpaceDE w:val="0"/>
        <w:autoSpaceDN w:val="0"/>
        <w:adjustRightInd w:val="0"/>
        <w:spacing w:after="0" w:line="217" w:lineRule="auto"/>
        <w:ind w:left="1440" w:hanging="720"/>
        <w:jc w:val="both"/>
        <w:rPr>
          <w:rFonts w:ascii="Arial" w:hAnsi="Arial" w:cs="Arial"/>
          <w:i/>
          <w:sz w:val="24"/>
          <w:szCs w:val="26"/>
        </w:rPr>
      </w:pPr>
      <w:r w:rsidRPr="00DF7DC8">
        <w:rPr>
          <w:rFonts w:ascii="Arial" w:hAnsi="Arial" w:cs="Arial"/>
          <w:iCs/>
          <w:sz w:val="24"/>
          <w:szCs w:val="26"/>
        </w:rPr>
        <w:t>Product exhibition and</w:t>
      </w:r>
      <w:r w:rsidRPr="00DF7DC8">
        <w:rPr>
          <w:rFonts w:ascii="Arial" w:hAnsi="Arial" w:cs="Arial"/>
          <w:sz w:val="24"/>
          <w:szCs w:val="26"/>
        </w:rPr>
        <w:t xml:space="preserve"> </w:t>
      </w:r>
      <w:r w:rsidRPr="00DF7DC8">
        <w:rPr>
          <w:rFonts w:ascii="Arial" w:hAnsi="Arial" w:cs="Arial"/>
          <w:iCs/>
          <w:sz w:val="24"/>
          <w:szCs w:val="26"/>
        </w:rPr>
        <w:t>promotion</w:t>
      </w:r>
      <w:r w:rsidRPr="00DF7DC8">
        <w:rPr>
          <w:rFonts w:ascii="Arial" w:hAnsi="Arial" w:cs="Arial"/>
          <w:sz w:val="24"/>
          <w:szCs w:val="26"/>
        </w:rPr>
        <w:t xml:space="preserve"> </w:t>
      </w:r>
      <w:r>
        <w:rPr>
          <w:rFonts w:ascii="Arial" w:hAnsi="Arial" w:cs="Arial"/>
          <w:sz w:val="24"/>
          <w:szCs w:val="26"/>
        </w:rPr>
        <w:t xml:space="preserve">/ </w:t>
      </w:r>
      <w:r w:rsidRPr="00DF7DC8">
        <w:rPr>
          <w:rFonts w:ascii="Arial" w:hAnsi="Arial" w:cs="Arial"/>
          <w:i/>
          <w:sz w:val="24"/>
          <w:szCs w:val="26"/>
        </w:rPr>
        <w:t xml:space="preserve">Pameran dan Promosi produk </w:t>
      </w:r>
      <w:bookmarkStart w:id="1" w:name="page8"/>
      <w:bookmarkEnd w:id="1"/>
    </w:p>
    <w:p w:rsidR="00C542E3" w:rsidRDefault="00C542E3" w:rsidP="00C542E3">
      <w:pPr>
        <w:widowControl w:val="0"/>
        <w:overflowPunct w:val="0"/>
        <w:autoSpaceDE w:val="0"/>
        <w:autoSpaceDN w:val="0"/>
        <w:adjustRightInd w:val="0"/>
        <w:spacing w:after="0" w:line="217" w:lineRule="auto"/>
        <w:ind w:left="1440"/>
        <w:jc w:val="both"/>
        <w:rPr>
          <w:rFonts w:ascii="Arial" w:hAnsi="Arial" w:cs="Arial"/>
          <w:i/>
          <w:sz w:val="24"/>
          <w:szCs w:val="26"/>
        </w:rPr>
      </w:pPr>
    </w:p>
    <w:p w:rsidR="00C542E3" w:rsidRDefault="00C542E3" w:rsidP="00C542E3">
      <w:pPr>
        <w:widowControl w:val="0"/>
        <w:overflowPunct w:val="0"/>
        <w:autoSpaceDE w:val="0"/>
        <w:autoSpaceDN w:val="0"/>
        <w:adjustRightInd w:val="0"/>
        <w:spacing w:after="0" w:line="217" w:lineRule="auto"/>
        <w:ind w:left="1440"/>
        <w:jc w:val="both"/>
        <w:rPr>
          <w:rFonts w:ascii="Arial" w:hAnsi="Arial" w:cs="Arial"/>
          <w:i/>
          <w:sz w:val="24"/>
          <w:szCs w:val="26"/>
        </w:rPr>
      </w:pPr>
    </w:p>
    <w:p w:rsidR="00C542E3" w:rsidRDefault="00DF7DC8" w:rsidP="00C542E3">
      <w:pPr>
        <w:widowControl w:val="0"/>
        <w:overflowPunct w:val="0"/>
        <w:autoSpaceDE w:val="0"/>
        <w:autoSpaceDN w:val="0"/>
        <w:adjustRightInd w:val="0"/>
        <w:spacing w:after="0" w:line="217" w:lineRule="auto"/>
        <w:jc w:val="both"/>
        <w:rPr>
          <w:rFonts w:ascii="Arial" w:hAnsi="Arial" w:cs="Arial"/>
          <w:i/>
          <w:sz w:val="24"/>
          <w:szCs w:val="26"/>
        </w:rPr>
      </w:pPr>
      <w:r w:rsidRPr="00C542E3">
        <w:rPr>
          <w:rFonts w:ascii="Arial" w:hAnsi="Arial" w:cs="Arial"/>
          <w:b/>
          <w:bCs/>
          <w:sz w:val="24"/>
          <w:szCs w:val="26"/>
        </w:rPr>
        <w:t xml:space="preserve">Vote / </w:t>
      </w:r>
      <w:r w:rsidRPr="00C542E3">
        <w:rPr>
          <w:rFonts w:ascii="Arial" w:hAnsi="Arial" w:cs="Arial"/>
          <w:b/>
          <w:bCs/>
          <w:i/>
          <w:sz w:val="24"/>
          <w:szCs w:val="26"/>
        </w:rPr>
        <w:t xml:space="preserve">Vot </w:t>
      </w:r>
      <w:r w:rsidRPr="00C542E3">
        <w:rPr>
          <w:rFonts w:ascii="Arial" w:hAnsi="Arial" w:cs="Arial"/>
          <w:b/>
          <w:bCs/>
          <w:sz w:val="24"/>
          <w:szCs w:val="26"/>
        </w:rPr>
        <w:t xml:space="preserve">11000 </w:t>
      </w:r>
    </w:p>
    <w:p w:rsidR="00DF7DC8" w:rsidRPr="00C538AF" w:rsidRDefault="00DF7DC8" w:rsidP="00C542E3">
      <w:pPr>
        <w:widowControl w:val="0"/>
        <w:overflowPunct w:val="0"/>
        <w:autoSpaceDE w:val="0"/>
        <w:autoSpaceDN w:val="0"/>
        <w:adjustRightInd w:val="0"/>
        <w:spacing w:after="0" w:line="217" w:lineRule="auto"/>
        <w:jc w:val="both"/>
        <w:rPr>
          <w:rFonts w:ascii="Arial" w:hAnsi="Arial" w:cs="Arial"/>
          <w:i/>
          <w:sz w:val="24"/>
          <w:szCs w:val="26"/>
        </w:rPr>
      </w:pPr>
      <w:r>
        <w:rPr>
          <w:rFonts w:ascii="Arial" w:hAnsi="Arial" w:cs="Arial"/>
          <w:sz w:val="24"/>
          <w:szCs w:val="26"/>
          <w:u w:val="single"/>
        </w:rPr>
        <w:t xml:space="preserve">Salary and Allowance for Graduate Research Asisstant (GRA) / </w:t>
      </w:r>
      <w:r w:rsidRPr="00C538AF">
        <w:rPr>
          <w:rFonts w:ascii="Arial" w:hAnsi="Arial" w:cs="Arial"/>
          <w:i/>
          <w:sz w:val="24"/>
          <w:szCs w:val="26"/>
          <w:u w:val="single"/>
        </w:rPr>
        <w:t xml:space="preserve">Upah dan Elaun untuk Pembantu Penyelidik Siswazah (GRA) </w:t>
      </w:r>
    </w:p>
    <w:p w:rsidR="00DF7DC8" w:rsidRPr="00DF7DC8" w:rsidRDefault="00DF7DC8" w:rsidP="00DF7DC8">
      <w:pPr>
        <w:widowControl w:val="0"/>
        <w:tabs>
          <w:tab w:val="num" w:pos="2160"/>
        </w:tabs>
        <w:autoSpaceDE w:val="0"/>
        <w:autoSpaceDN w:val="0"/>
        <w:adjustRightInd w:val="0"/>
        <w:spacing w:after="0" w:line="354" w:lineRule="exact"/>
        <w:ind w:left="2160" w:hanging="720"/>
        <w:rPr>
          <w:rFonts w:ascii="Arial" w:hAnsi="Arial" w:cs="Arial"/>
          <w:sz w:val="24"/>
          <w:szCs w:val="26"/>
        </w:rPr>
      </w:pPr>
    </w:p>
    <w:p w:rsidR="00C538AF" w:rsidRDefault="00C538AF" w:rsidP="00C542E3">
      <w:pPr>
        <w:widowControl w:val="0"/>
        <w:tabs>
          <w:tab w:val="num" w:pos="0"/>
        </w:tabs>
        <w:overflowPunct w:val="0"/>
        <w:autoSpaceDE w:val="0"/>
        <w:autoSpaceDN w:val="0"/>
        <w:adjustRightInd w:val="0"/>
        <w:spacing w:after="0" w:line="217" w:lineRule="auto"/>
        <w:jc w:val="both"/>
        <w:rPr>
          <w:rFonts w:ascii="Arial" w:hAnsi="Arial" w:cs="Arial"/>
          <w:sz w:val="24"/>
          <w:szCs w:val="26"/>
        </w:rPr>
      </w:pPr>
      <w:r>
        <w:rPr>
          <w:rFonts w:ascii="Arial" w:hAnsi="Arial" w:cs="Arial"/>
          <w:sz w:val="24"/>
          <w:szCs w:val="26"/>
        </w:rPr>
        <w:t>Ceiling of salary and allowance shall not exceed RM2,300 for PhD student and RM1,800 for Master student or follows the rate enforced in applicant institution. /</w:t>
      </w:r>
    </w:p>
    <w:p w:rsidR="00DF7DC8" w:rsidRPr="00C538AF"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sidRPr="00C538AF">
        <w:rPr>
          <w:rFonts w:ascii="Arial" w:hAnsi="Arial" w:cs="Arial"/>
          <w:i/>
          <w:sz w:val="24"/>
          <w:szCs w:val="26"/>
        </w:rPr>
        <w:t xml:space="preserve">Siling upah dan elaun tidak melebihi RM2,300 untuk pelajar PhD dan RM1,800 untuk pelajar Sarjana atau mengikut garis panduan IPT. </w:t>
      </w: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C538AF"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Pr>
          <w:rFonts w:ascii="Arial" w:hAnsi="Arial" w:cs="Arial"/>
          <w:b/>
          <w:bCs/>
          <w:sz w:val="24"/>
          <w:szCs w:val="26"/>
        </w:rPr>
        <w:t xml:space="preserve">Vote / </w:t>
      </w:r>
      <w:r w:rsidRPr="00C538AF">
        <w:rPr>
          <w:rFonts w:ascii="Arial" w:hAnsi="Arial" w:cs="Arial"/>
          <w:b/>
          <w:bCs/>
          <w:i/>
          <w:sz w:val="24"/>
          <w:szCs w:val="26"/>
        </w:rPr>
        <w:t>Vot</w:t>
      </w:r>
      <w:r>
        <w:rPr>
          <w:rFonts w:ascii="Arial" w:hAnsi="Arial" w:cs="Arial"/>
          <w:b/>
          <w:bCs/>
          <w:sz w:val="24"/>
          <w:szCs w:val="26"/>
        </w:rPr>
        <w:t xml:space="preserve"> </w:t>
      </w:r>
      <w:r w:rsidR="00DF7DC8" w:rsidRPr="00DF7DC8">
        <w:rPr>
          <w:rFonts w:ascii="Arial" w:hAnsi="Arial" w:cs="Arial"/>
          <w:b/>
          <w:bCs/>
          <w:sz w:val="24"/>
          <w:szCs w:val="26"/>
        </w:rPr>
        <w:t xml:space="preserve">21000 </w:t>
      </w:r>
    </w:p>
    <w:p w:rsidR="00C542E3" w:rsidRDefault="00C538AF"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Pr>
          <w:rFonts w:ascii="Arial" w:hAnsi="Arial" w:cs="Arial"/>
          <w:sz w:val="24"/>
          <w:szCs w:val="26"/>
          <w:u w:val="single"/>
        </w:rPr>
        <w:t xml:space="preserve">Travelling &amp; Transporation / </w:t>
      </w:r>
      <w:r w:rsidR="00DF7DC8" w:rsidRPr="00C538AF">
        <w:rPr>
          <w:rFonts w:ascii="Arial" w:hAnsi="Arial" w:cs="Arial"/>
          <w:i/>
          <w:sz w:val="24"/>
          <w:szCs w:val="26"/>
          <w:u w:val="single"/>
        </w:rPr>
        <w:t>Perjalanan dan Pengangkutan</w:t>
      </w:r>
      <w:r w:rsidR="00DF7DC8" w:rsidRPr="00DF7DC8">
        <w:rPr>
          <w:rFonts w:ascii="Arial" w:hAnsi="Arial" w:cs="Arial"/>
          <w:sz w:val="24"/>
          <w:szCs w:val="26"/>
          <w:u w:val="single"/>
        </w:rPr>
        <w:t xml:space="preserve"> </w:t>
      </w: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954B8D" w:rsidRPr="00B00576" w:rsidRDefault="00954B8D" w:rsidP="00954B8D">
      <w:pPr>
        <w:pStyle w:val="Default"/>
        <w:rPr>
          <w:color w:val="auto"/>
          <w:sz w:val="26"/>
          <w:szCs w:val="26"/>
        </w:rPr>
      </w:pPr>
      <w:r w:rsidRPr="00B00576">
        <w:rPr>
          <w:color w:val="auto"/>
          <w:sz w:val="26"/>
          <w:szCs w:val="26"/>
        </w:rPr>
        <w:t>The expenditure includes all domestic travelling and transportation that relevant to the project. /</w:t>
      </w:r>
    </w:p>
    <w:p w:rsidR="00954B8D" w:rsidRPr="00B00576" w:rsidRDefault="00954B8D" w:rsidP="00954B8D">
      <w:pPr>
        <w:pStyle w:val="Default"/>
        <w:rPr>
          <w:i/>
          <w:color w:val="auto"/>
          <w:sz w:val="26"/>
          <w:szCs w:val="26"/>
        </w:rPr>
      </w:pPr>
      <w:r w:rsidRPr="00B00576">
        <w:rPr>
          <w:i/>
          <w:color w:val="auto"/>
          <w:sz w:val="26"/>
          <w:szCs w:val="26"/>
        </w:rPr>
        <w:t xml:space="preserve">Perbelanjaan merangkumi semua perjalanan dan pengangkutan domestik yang berkaitan dengan projek. </w:t>
      </w:r>
    </w:p>
    <w:p w:rsidR="00954B8D" w:rsidRPr="00B00576" w:rsidRDefault="00954B8D" w:rsidP="00C542E3">
      <w:pPr>
        <w:widowControl w:val="0"/>
        <w:tabs>
          <w:tab w:val="num" w:pos="0"/>
        </w:tabs>
        <w:overflowPunct w:val="0"/>
        <w:autoSpaceDE w:val="0"/>
        <w:autoSpaceDN w:val="0"/>
        <w:adjustRightInd w:val="0"/>
        <w:spacing w:after="0" w:line="217" w:lineRule="auto"/>
        <w:jc w:val="both"/>
        <w:rPr>
          <w:rFonts w:ascii="Arial" w:hAnsi="Arial" w:cs="Arial"/>
          <w:sz w:val="24"/>
          <w:szCs w:val="26"/>
        </w:rPr>
      </w:pPr>
    </w:p>
    <w:p w:rsidR="00954B8D" w:rsidRPr="00B00576" w:rsidRDefault="00954B8D" w:rsidP="00954B8D">
      <w:pPr>
        <w:pStyle w:val="Default"/>
        <w:rPr>
          <w:color w:val="auto"/>
        </w:rPr>
      </w:pPr>
      <w:r w:rsidRPr="00B00576">
        <w:rPr>
          <w:color w:val="auto"/>
        </w:rPr>
        <w:t>Travelling abroad (based on the approval by Evaluation Committee) shall fulfill the criteria below:-</w:t>
      </w:r>
    </w:p>
    <w:p w:rsidR="00954B8D" w:rsidRPr="00B00576" w:rsidRDefault="00954B8D" w:rsidP="00954B8D">
      <w:pPr>
        <w:pStyle w:val="Default"/>
        <w:rPr>
          <w:i/>
          <w:color w:val="auto"/>
          <w:sz w:val="26"/>
          <w:szCs w:val="26"/>
        </w:rPr>
      </w:pPr>
      <w:r w:rsidRPr="00B00576">
        <w:rPr>
          <w:i/>
          <w:color w:val="auto"/>
          <w:sz w:val="26"/>
          <w:szCs w:val="26"/>
        </w:rPr>
        <w:t xml:space="preserve">Perjalanan ke luar negara (berdasarkan kepada kelulusan Jawatankuasa Penilaian) perlu memenuhi kriteria di bawah:- </w:t>
      </w:r>
    </w:p>
    <w:p w:rsidR="00954B8D" w:rsidRPr="00B00576" w:rsidRDefault="00954B8D" w:rsidP="00954B8D">
      <w:pPr>
        <w:pStyle w:val="Default"/>
        <w:rPr>
          <w:color w:val="auto"/>
          <w:sz w:val="26"/>
          <w:szCs w:val="26"/>
        </w:rPr>
      </w:pPr>
    </w:p>
    <w:p w:rsidR="00954B8D" w:rsidRPr="00B00576" w:rsidRDefault="008F6831" w:rsidP="00954B8D">
      <w:pPr>
        <w:pStyle w:val="Default"/>
        <w:rPr>
          <w:color w:val="auto"/>
          <w:sz w:val="26"/>
          <w:szCs w:val="26"/>
        </w:rPr>
      </w:pPr>
      <w:r w:rsidRPr="00B00576">
        <w:rPr>
          <w:color w:val="auto"/>
        </w:rPr>
        <w:t xml:space="preserve">Travelling abroad is only approved subject to grant sufficiency. Only Principal Investigator (PI) and members allowed for travelling abroad. GRA is only allowed for attending local conference, seminar or workshop that relevant to the project. / </w:t>
      </w:r>
      <w:r w:rsidR="00954B8D" w:rsidRPr="00B00576">
        <w:rPr>
          <w:i/>
          <w:color w:val="auto"/>
          <w:sz w:val="26"/>
          <w:szCs w:val="26"/>
        </w:rPr>
        <w:t>Perjalanan ke luar negara dibenarkan tertakluk kepada kecukupan geran yang telah dipohon. Hanya Ketua Penyelidik dan ahli sahaja yang dibenarkan bagi tujuan tersebut. Pembantu penyelidik siswazah hanya dibenarkan untuk mengikuti persidangan, seminar atau bengkel yang berkaitan dengan penyelidikan mereka di dalam negara sahaja.</w:t>
      </w:r>
      <w:r w:rsidR="00954B8D" w:rsidRPr="00B00576">
        <w:rPr>
          <w:color w:val="auto"/>
          <w:sz w:val="26"/>
          <w:szCs w:val="26"/>
        </w:rPr>
        <w:t xml:space="preserve"> </w:t>
      </w:r>
    </w:p>
    <w:p w:rsidR="00954B8D" w:rsidRPr="00B00576" w:rsidRDefault="00954B8D" w:rsidP="00954B8D">
      <w:pPr>
        <w:pStyle w:val="Default"/>
        <w:rPr>
          <w:color w:val="auto"/>
          <w:sz w:val="26"/>
          <w:szCs w:val="26"/>
        </w:rPr>
      </w:pPr>
    </w:p>
    <w:p w:rsidR="008F6831" w:rsidRPr="00B00576" w:rsidRDefault="008F6831" w:rsidP="00476C58">
      <w:pPr>
        <w:pStyle w:val="Default"/>
        <w:numPr>
          <w:ilvl w:val="1"/>
          <w:numId w:val="7"/>
        </w:numPr>
        <w:ind w:left="720"/>
        <w:rPr>
          <w:color w:val="auto"/>
          <w:sz w:val="26"/>
          <w:szCs w:val="26"/>
        </w:rPr>
      </w:pPr>
      <w:r w:rsidRPr="00B00576">
        <w:rPr>
          <w:color w:val="auto"/>
          <w:sz w:val="26"/>
          <w:szCs w:val="26"/>
        </w:rPr>
        <w:t>Travelling abroad is only approved for attending conference / seminar / workshop / colloquium to make project presentation. /</w:t>
      </w:r>
    </w:p>
    <w:p w:rsidR="00476C58" w:rsidRPr="00B00576" w:rsidRDefault="00954B8D" w:rsidP="00476C58">
      <w:pPr>
        <w:pStyle w:val="Default"/>
        <w:ind w:left="720"/>
        <w:rPr>
          <w:i/>
          <w:color w:val="auto"/>
          <w:sz w:val="26"/>
          <w:szCs w:val="26"/>
        </w:rPr>
      </w:pPr>
      <w:r w:rsidRPr="00B00576">
        <w:rPr>
          <w:i/>
          <w:color w:val="auto"/>
          <w:sz w:val="26"/>
          <w:szCs w:val="26"/>
        </w:rPr>
        <w:t xml:space="preserve">Perjalanan ke luar negara yang dibenarkan ialah yang bertujuan untuk menghadiri persidangan / seminar / bengkel / kolokium untuk membentangkan hasil penyelidikan. </w:t>
      </w:r>
    </w:p>
    <w:p w:rsidR="00476C58" w:rsidRPr="00B00576" w:rsidRDefault="00476C58" w:rsidP="00476C58">
      <w:pPr>
        <w:pStyle w:val="Default"/>
        <w:ind w:left="720"/>
        <w:rPr>
          <w:i/>
          <w:color w:val="auto"/>
          <w:sz w:val="26"/>
          <w:szCs w:val="26"/>
        </w:rPr>
      </w:pPr>
    </w:p>
    <w:p w:rsidR="00476C58" w:rsidRPr="00B00576" w:rsidRDefault="008F6831" w:rsidP="00476C58">
      <w:pPr>
        <w:pStyle w:val="Default"/>
        <w:numPr>
          <w:ilvl w:val="0"/>
          <w:numId w:val="10"/>
        </w:numPr>
        <w:ind w:hanging="720"/>
        <w:rPr>
          <w:i/>
          <w:color w:val="auto"/>
          <w:sz w:val="26"/>
          <w:szCs w:val="26"/>
        </w:rPr>
      </w:pPr>
      <w:r w:rsidRPr="00B00576">
        <w:rPr>
          <w:color w:val="auto"/>
          <w:sz w:val="26"/>
          <w:szCs w:val="26"/>
        </w:rPr>
        <w:t xml:space="preserve">The destination chosen should be the most appropriate and economical in terms of facility availability, relevance of expertise and technology transfer. / </w:t>
      </w:r>
      <w:r w:rsidR="00954B8D" w:rsidRPr="00B00576">
        <w:rPr>
          <w:i/>
          <w:color w:val="auto"/>
          <w:sz w:val="26"/>
          <w:szCs w:val="26"/>
        </w:rPr>
        <w:t xml:space="preserve">Destinasi perjalanan tersebut mestilah merupakan tempat yang paling sesuai dan ekonomikal dari segi kemudahan, kepakaran dan pemindahan teknologi. </w:t>
      </w:r>
    </w:p>
    <w:p w:rsidR="00476C58" w:rsidRPr="00B00576" w:rsidRDefault="00476C58" w:rsidP="00476C58">
      <w:pPr>
        <w:pStyle w:val="Default"/>
        <w:ind w:left="720"/>
        <w:rPr>
          <w:i/>
          <w:color w:val="auto"/>
          <w:sz w:val="26"/>
          <w:szCs w:val="26"/>
        </w:rPr>
      </w:pPr>
    </w:p>
    <w:p w:rsidR="008F6831" w:rsidRPr="00B00576" w:rsidRDefault="008F6831" w:rsidP="00476C58">
      <w:pPr>
        <w:pStyle w:val="Default"/>
        <w:numPr>
          <w:ilvl w:val="0"/>
          <w:numId w:val="10"/>
        </w:numPr>
        <w:ind w:hanging="720"/>
        <w:rPr>
          <w:i/>
          <w:color w:val="auto"/>
          <w:sz w:val="26"/>
          <w:szCs w:val="26"/>
        </w:rPr>
      </w:pPr>
      <w:r w:rsidRPr="00B00576">
        <w:rPr>
          <w:color w:val="auto"/>
          <w:sz w:val="26"/>
          <w:szCs w:val="26"/>
        </w:rPr>
        <w:t>Travelling abroad shall comply with relevant institutions regulations. /</w:t>
      </w:r>
    </w:p>
    <w:p w:rsidR="00476C58" w:rsidRPr="00B00576" w:rsidRDefault="00954B8D" w:rsidP="00476C58">
      <w:pPr>
        <w:pStyle w:val="Default"/>
        <w:ind w:left="720"/>
        <w:rPr>
          <w:i/>
          <w:color w:val="auto"/>
          <w:sz w:val="26"/>
          <w:szCs w:val="26"/>
        </w:rPr>
      </w:pPr>
      <w:r w:rsidRPr="00B00576">
        <w:rPr>
          <w:i/>
          <w:color w:val="auto"/>
          <w:sz w:val="26"/>
          <w:szCs w:val="26"/>
        </w:rPr>
        <w:t xml:space="preserve">Perjalanan ke luar negara mestilah juga mengikut peraturan IPT masing-masing. </w:t>
      </w:r>
    </w:p>
    <w:p w:rsidR="00476C58" w:rsidRPr="00B00576" w:rsidRDefault="00476C58" w:rsidP="00476C58">
      <w:pPr>
        <w:pStyle w:val="Default"/>
        <w:ind w:left="720"/>
        <w:rPr>
          <w:i/>
          <w:color w:val="auto"/>
          <w:sz w:val="26"/>
          <w:szCs w:val="26"/>
        </w:rPr>
      </w:pPr>
    </w:p>
    <w:p w:rsidR="00476C58" w:rsidRPr="00B00576" w:rsidRDefault="00476C58" w:rsidP="00476C58">
      <w:pPr>
        <w:pStyle w:val="Default"/>
        <w:numPr>
          <w:ilvl w:val="0"/>
          <w:numId w:val="10"/>
        </w:numPr>
        <w:ind w:hanging="720"/>
        <w:rPr>
          <w:i/>
          <w:color w:val="auto"/>
          <w:sz w:val="26"/>
          <w:szCs w:val="26"/>
        </w:rPr>
      </w:pPr>
      <w:r w:rsidRPr="00B00576">
        <w:rPr>
          <w:color w:val="auto"/>
          <w:sz w:val="26"/>
          <w:szCs w:val="26"/>
        </w:rPr>
        <w:t>Only 20% of the total project allocation is allowed f</w:t>
      </w:r>
      <w:r w:rsidR="008F6831" w:rsidRPr="00B00576">
        <w:rPr>
          <w:color w:val="auto"/>
          <w:sz w:val="26"/>
          <w:szCs w:val="26"/>
        </w:rPr>
        <w:t xml:space="preserve">or the purpose of attending conference and other relevant activities except site </w:t>
      </w:r>
      <w:r w:rsidRPr="00B00576">
        <w:rPr>
          <w:color w:val="auto"/>
          <w:sz w:val="26"/>
          <w:szCs w:val="26"/>
        </w:rPr>
        <w:t>work. /</w:t>
      </w:r>
    </w:p>
    <w:p w:rsidR="00954B8D" w:rsidRPr="00B00576" w:rsidRDefault="00954B8D" w:rsidP="00476C58">
      <w:pPr>
        <w:pStyle w:val="Default"/>
        <w:ind w:left="720"/>
        <w:rPr>
          <w:i/>
          <w:color w:val="auto"/>
          <w:sz w:val="26"/>
          <w:szCs w:val="26"/>
        </w:rPr>
      </w:pPr>
      <w:r w:rsidRPr="00B00576">
        <w:rPr>
          <w:i/>
          <w:color w:val="auto"/>
          <w:sz w:val="26"/>
          <w:szCs w:val="26"/>
        </w:rPr>
        <w:t xml:space="preserve">Untuk menghadiri persidangan dan lain-lain aktiviti selain kerja lapangan, sebanyak 20% dari jumlah peruntukan projek dibenarkan. </w:t>
      </w:r>
    </w:p>
    <w:p w:rsidR="00954B8D" w:rsidRPr="00B00576" w:rsidRDefault="00954B8D" w:rsidP="00954B8D">
      <w:pPr>
        <w:pStyle w:val="Default"/>
        <w:rPr>
          <w:color w:val="auto"/>
          <w:sz w:val="26"/>
          <w:szCs w:val="26"/>
        </w:rPr>
      </w:pPr>
    </w:p>
    <w:p w:rsidR="00476C58" w:rsidRPr="00B00576" w:rsidRDefault="00476C58" w:rsidP="00476C58">
      <w:pPr>
        <w:pStyle w:val="Default"/>
        <w:rPr>
          <w:color w:val="auto"/>
        </w:rPr>
      </w:pPr>
      <w:r w:rsidRPr="00B00576">
        <w:rPr>
          <w:color w:val="auto"/>
        </w:rPr>
        <w:t>The total expenditure for Travelling and Transportation shall not exceed 40% of the total project allocation. /</w:t>
      </w:r>
    </w:p>
    <w:p w:rsidR="00476C58" w:rsidRPr="00B00576" w:rsidRDefault="00476C58" w:rsidP="00476C58">
      <w:pPr>
        <w:pStyle w:val="Default"/>
        <w:rPr>
          <w:i/>
          <w:color w:val="auto"/>
          <w:sz w:val="26"/>
          <w:szCs w:val="26"/>
        </w:rPr>
      </w:pPr>
      <w:r w:rsidRPr="00B00576">
        <w:rPr>
          <w:i/>
          <w:color w:val="auto"/>
          <w:sz w:val="26"/>
          <w:szCs w:val="26"/>
        </w:rPr>
        <w:t xml:space="preserve">Jumlah perbelanjaan untuk perjalanan tidak boleh melebihi 40% daripada jumlah keseluruhan geran. </w:t>
      </w: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sidRPr="00DF7DC8">
        <w:rPr>
          <w:rFonts w:ascii="Arial" w:hAnsi="Arial" w:cs="Arial"/>
          <w:b/>
          <w:bCs/>
          <w:sz w:val="24"/>
          <w:szCs w:val="26"/>
        </w:rPr>
        <w:t>Vot</w:t>
      </w:r>
      <w:r w:rsidR="00326EA7">
        <w:rPr>
          <w:rFonts w:ascii="Arial" w:hAnsi="Arial" w:cs="Arial"/>
          <w:b/>
          <w:bCs/>
          <w:sz w:val="24"/>
          <w:szCs w:val="26"/>
        </w:rPr>
        <w:t xml:space="preserve">e / </w:t>
      </w:r>
      <w:r w:rsidR="00326EA7" w:rsidRPr="00326EA7">
        <w:rPr>
          <w:rFonts w:ascii="Arial" w:hAnsi="Arial" w:cs="Arial"/>
          <w:b/>
          <w:bCs/>
          <w:i/>
          <w:sz w:val="24"/>
          <w:szCs w:val="26"/>
        </w:rPr>
        <w:t>Vot</w:t>
      </w:r>
      <w:r w:rsidRPr="00326EA7">
        <w:rPr>
          <w:rFonts w:ascii="Arial" w:hAnsi="Arial" w:cs="Arial"/>
          <w:b/>
          <w:bCs/>
          <w:i/>
          <w:sz w:val="24"/>
          <w:szCs w:val="26"/>
        </w:rPr>
        <w:t xml:space="preserve"> </w:t>
      </w:r>
      <w:r w:rsidRPr="00DF7DC8">
        <w:rPr>
          <w:rFonts w:ascii="Arial" w:hAnsi="Arial" w:cs="Arial"/>
          <w:b/>
          <w:bCs/>
          <w:sz w:val="24"/>
          <w:szCs w:val="26"/>
        </w:rPr>
        <w:t xml:space="preserve">24000 </w:t>
      </w:r>
    </w:p>
    <w:p w:rsidR="00C542E3" w:rsidRDefault="00326EA7"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Pr>
          <w:rFonts w:ascii="Arial" w:hAnsi="Arial" w:cs="Arial"/>
          <w:sz w:val="24"/>
          <w:szCs w:val="26"/>
          <w:u w:val="single"/>
        </w:rPr>
        <w:t xml:space="preserve">Rental / </w:t>
      </w:r>
      <w:r w:rsidR="00DF7DC8" w:rsidRPr="00326EA7">
        <w:rPr>
          <w:rFonts w:ascii="Arial" w:hAnsi="Arial" w:cs="Arial"/>
          <w:i/>
          <w:sz w:val="24"/>
          <w:szCs w:val="26"/>
          <w:u w:val="single"/>
        </w:rPr>
        <w:t xml:space="preserve">Sewaan </w:t>
      </w:r>
    </w:p>
    <w:p w:rsidR="00C542E3" w:rsidRDefault="00326EA7"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Pr>
          <w:rFonts w:ascii="Arial" w:hAnsi="Arial" w:cs="Arial"/>
          <w:sz w:val="24"/>
          <w:szCs w:val="26"/>
        </w:rPr>
        <w:t xml:space="preserve">Rental is only allowed for premises, equipment, transport and others that relevant to the development of the project. / </w:t>
      </w: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sidRPr="00326EA7">
        <w:rPr>
          <w:rFonts w:ascii="Arial" w:hAnsi="Arial" w:cs="Arial"/>
          <w:i/>
          <w:sz w:val="24"/>
          <w:szCs w:val="26"/>
        </w:rPr>
        <w:t>Sewaan hanya dibenarkan untuk bangunan, peralatan, pengangkutan dan barangan lain yang terlibat secara langsung dengan pembangunan projek sahaja</w:t>
      </w:r>
      <w:r w:rsidR="00C542E3">
        <w:rPr>
          <w:rFonts w:ascii="Arial" w:hAnsi="Arial" w:cs="Arial"/>
          <w:i/>
          <w:sz w:val="24"/>
          <w:szCs w:val="26"/>
        </w:rPr>
        <w:t xml:space="preserve">. </w:t>
      </w: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sidRPr="00DF7DC8">
        <w:rPr>
          <w:rFonts w:ascii="Arial" w:hAnsi="Arial" w:cs="Arial"/>
          <w:b/>
          <w:bCs/>
          <w:sz w:val="24"/>
          <w:szCs w:val="26"/>
        </w:rPr>
        <w:t>Vot</w:t>
      </w:r>
      <w:r w:rsidR="00326EA7">
        <w:rPr>
          <w:rFonts w:ascii="Arial" w:hAnsi="Arial" w:cs="Arial"/>
          <w:b/>
          <w:bCs/>
          <w:sz w:val="24"/>
          <w:szCs w:val="26"/>
        </w:rPr>
        <w:t xml:space="preserve">e / </w:t>
      </w:r>
      <w:r w:rsidR="00326EA7" w:rsidRPr="00326EA7">
        <w:rPr>
          <w:rFonts w:ascii="Arial" w:hAnsi="Arial" w:cs="Arial"/>
          <w:b/>
          <w:bCs/>
          <w:i/>
          <w:sz w:val="24"/>
          <w:szCs w:val="26"/>
        </w:rPr>
        <w:t>Vot</w:t>
      </w:r>
      <w:r w:rsidRPr="00326EA7">
        <w:rPr>
          <w:rFonts w:ascii="Arial" w:hAnsi="Arial" w:cs="Arial"/>
          <w:b/>
          <w:bCs/>
          <w:i/>
          <w:sz w:val="24"/>
          <w:szCs w:val="26"/>
        </w:rPr>
        <w:t xml:space="preserve"> </w:t>
      </w:r>
      <w:r w:rsidRPr="00DF7DC8">
        <w:rPr>
          <w:rFonts w:ascii="Arial" w:hAnsi="Arial" w:cs="Arial"/>
          <w:b/>
          <w:bCs/>
          <w:sz w:val="24"/>
          <w:szCs w:val="26"/>
        </w:rPr>
        <w:t xml:space="preserve">27000 </w:t>
      </w:r>
    </w:p>
    <w:p w:rsidR="00C542E3" w:rsidRDefault="00326EA7"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Pr>
          <w:rFonts w:ascii="Arial" w:hAnsi="Arial" w:cs="Arial"/>
          <w:sz w:val="24"/>
          <w:szCs w:val="26"/>
          <w:u w:val="single"/>
        </w:rPr>
        <w:t xml:space="preserve">Research Supplies &amp; Materials / </w:t>
      </w:r>
      <w:r w:rsidR="00DF7DC8" w:rsidRPr="00326EA7">
        <w:rPr>
          <w:rFonts w:ascii="Arial" w:hAnsi="Arial" w:cs="Arial"/>
          <w:i/>
          <w:sz w:val="24"/>
          <w:szCs w:val="26"/>
          <w:u w:val="single"/>
        </w:rPr>
        <w:t>Bekalan dan Bahan Penyelidikan</w:t>
      </w:r>
    </w:p>
    <w:p w:rsidR="00C542E3" w:rsidRDefault="00326EA7" w:rsidP="00C542E3">
      <w:pPr>
        <w:widowControl w:val="0"/>
        <w:tabs>
          <w:tab w:val="num" w:pos="0"/>
        </w:tabs>
        <w:overflowPunct w:val="0"/>
        <w:autoSpaceDE w:val="0"/>
        <w:autoSpaceDN w:val="0"/>
        <w:adjustRightInd w:val="0"/>
        <w:spacing w:after="0" w:line="217" w:lineRule="auto"/>
        <w:jc w:val="both"/>
        <w:rPr>
          <w:rFonts w:ascii="Arial" w:hAnsi="Arial" w:cs="Arial"/>
          <w:sz w:val="24"/>
          <w:szCs w:val="26"/>
        </w:rPr>
      </w:pPr>
      <w:r>
        <w:rPr>
          <w:rFonts w:ascii="Arial" w:hAnsi="Arial" w:cs="Arial"/>
          <w:sz w:val="24"/>
          <w:szCs w:val="26"/>
        </w:rPr>
        <w:t xml:space="preserve">Only expenditure that relevant to the project development allowed. / </w:t>
      </w: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sidRPr="00326EA7">
        <w:rPr>
          <w:rFonts w:ascii="Arial" w:hAnsi="Arial" w:cs="Arial"/>
          <w:i/>
          <w:sz w:val="24"/>
          <w:szCs w:val="26"/>
        </w:rPr>
        <w:t>Hanya perbelanjaan yang berkaitan dengan pembangunan projek sahaja dibenarkan.</w:t>
      </w: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sidRPr="00DF7DC8">
        <w:rPr>
          <w:rFonts w:ascii="Arial" w:hAnsi="Arial" w:cs="Arial"/>
          <w:b/>
          <w:bCs/>
          <w:sz w:val="24"/>
          <w:szCs w:val="26"/>
        </w:rPr>
        <w:t>Vot</w:t>
      </w:r>
      <w:r w:rsidR="00326EA7">
        <w:rPr>
          <w:rFonts w:ascii="Arial" w:hAnsi="Arial" w:cs="Arial"/>
          <w:b/>
          <w:bCs/>
          <w:sz w:val="24"/>
          <w:szCs w:val="26"/>
        </w:rPr>
        <w:t>e</w:t>
      </w:r>
      <w:r w:rsidRPr="00DF7DC8">
        <w:rPr>
          <w:rFonts w:ascii="Arial" w:hAnsi="Arial" w:cs="Arial"/>
          <w:b/>
          <w:bCs/>
          <w:sz w:val="24"/>
          <w:szCs w:val="26"/>
        </w:rPr>
        <w:t xml:space="preserve"> </w:t>
      </w:r>
      <w:r w:rsidR="00326EA7">
        <w:rPr>
          <w:rFonts w:ascii="Arial" w:hAnsi="Arial" w:cs="Arial"/>
          <w:b/>
          <w:bCs/>
          <w:sz w:val="24"/>
          <w:szCs w:val="26"/>
        </w:rPr>
        <w:t xml:space="preserve">/ </w:t>
      </w:r>
      <w:r w:rsidR="00326EA7" w:rsidRPr="00326EA7">
        <w:rPr>
          <w:rFonts w:ascii="Arial" w:hAnsi="Arial" w:cs="Arial"/>
          <w:b/>
          <w:bCs/>
          <w:i/>
          <w:sz w:val="24"/>
          <w:szCs w:val="26"/>
        </w:rPr>
        <w:t>Vot</w:t>
      </w:r>
      <w:r w:rsidR="00326EA7">
        <w:rPr>
          <w:rFonts w:ascii="Arial" w:hAnsi="Arial" w:cs="Arial"/>
          <w:b/>
          <w:bCs/>
          <w:sz w:val="24"/>
          <w:szCs w:val="26"/>
        </w:rPr>
        <w:t xml:space="preserve"> </w:t>
      </w:r>
      <w:r w:rsidRPr="00DF7DC8">
        <w:rPr>
          <w:rFonts w:ascii="Arial" w:hAnsi="Arial" w:cs="Arial"/>
          <w:b/>
          <w:bCs/>
          <w:sz w:val="24"/>
          <w:szCs w:val="26"/>
        </w:rPr>
        <w:t xml:space="preserve">28000 </w:t>
      </w:r>
    </w:p>
    <w:p w:rsidR="00C542E3" w:rsidRDefault="00326EA7"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Pr>
          <w:rFonts w:ascii="Arial" w:hAnsi="Arial" w:cs="Arial"/>
          <w:sz w:val="24"/>
          <w:szCs w:val="26"/>
          <w:u w:val="single"/>
        </w:rPr>
        <w:t xml:space="preserve">Minor Repairs &amp; Renovation / </w:t>
      </w:r>
      <w:r w:rsidR="00DF7DC8" w:rsidRPr="00326EA7">
        <w:rPr>
          <w:rFonts w:ascii="Arial" w:hAnsi="Arial" w:cs="Arial"/>
          <w:i/>
          <w:sz w:val="24"/>
          <w:szCs w:val="26"/>
          <w:u w:val="single"/>
        </w:rPr>
        <w:t>Baik pulih kecil dan ubahsuai</w:t>
      </w:r>
      <w:r w:rsidR="00DF7DC8" w:rsidRPr="00DF7DC8">
        <w:rPr>
          <w:rFonts w:ascii="Arial" w:hAnsi="Arial" w:cs="Arial"/>
          <w:sz w:val="24"/>
          <w:szCs w:val="26"/>
          <w:u w:val="single"/>
        </w:rPr>
        <w:t xml:space="preserve"> </w:t>
      </w:r>
    </w:p>
    <w:p w:rsidR="00C542E3" w:rsidRDefault="00326EA7"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Pr>
          <w:rFonts w:ascii="Arial" w:hAnsi="Arial" w:cs="Arial"/>
          <w:sz w:val="24"/>
          <w:szCs w:val="26"/>
        </w:rPr>
        <w:t xml:space="preserve">Only minor repairs and renovation on premises, laboratory, equipment or others that relevant to the project development allowed. / </w:t>
      </w: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sidRPr="00326EA7">
        <w:rPr>
          <w:rFonts w:ascii="Arial" w:hAnsi="Arial" w:cs="Arial"/>
          <w:i/>
          <w:sz w:val="24"/>
          <w:szCs w:val="26"/>
        </w:rPr>
        <w:lastRenderedPageBreak/>
        <w:t>Hanya perbelanjaan untuk baik pulih dan pengubahsuaian yang kecil terhadap bangunan, makmal, peralatan atau lain-lain barang yang berkaitan d</w:t>
      </w:r>
      <w:r w:rsidR="00C542E3">
        <w:rPr>
          <w:rFonts w:ascii="Arial" w:hAnsi="Arial" w:cs="Arial"/>
          <w:i/>
          <w:sz w:val="24"/>
          <w:szCs w:val="26"/>
        </w:rPr>
        <w:t xml:space="preserve">engan penyelidikan dibenarkan. </w:t>
      </w: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326EA7"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Pr>
          <w:rFonts w:ascii="Arial" w:hAnsi="Arial" w:cs="Arial"/>
          <w:sz w:val="24"/>
          <w:szCs w:val="26"/>
        </w:rPr>
        <w:t xml:space="preserve">Maintenance cost for existing equipment is allowed during the project implementation period. Upon project completion, such maintenance cost shall not be borne under the grant. / </w:t>
      </w: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sidRPr="00326EA7">
        <w:rPr>
          <w:rFonts w:ascii="Arial" w:hAnsi="Arial" w:cs="Arial"/>
          <w:i/>
          <w:sz w:val="24"/>
          <w:szCs w:val="26"/>
        </w:rPr>
        <w:t xml:space="preserve">Kos penyelenggaraan peralatan sedia ada semasa projek dilaksanakan adalah dibenarkan. Selepas projek selesai kos penyelenggaraan ini tidak akan ditanggung lagi oleh Geran ini. </w:t>
      </w:r>
      <w:bookmarkStart w:id="2" w:name="page9"/>
      <w:bookmarkEnd w:id="2"/>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rPr>
      </w:pPr>
      <w:r w:rsidRPr="00DF7DC8">
        <w:rPr>
          <w:rFonts w:ascii="Arial" w:hAnsi="Arial" w:cs="Arial"/>
          <w:b/>
          <w:bCs/>
          <w:sz w:val="24"/>
          <w:szCs w:val="26"/>
        </w:rPr>
        <w:t>Vot</w:t>
      </w:r>
      <w:r w:rsidR="00326EA7">
        <w:rPr>
          <w:rFonts w:ascii="Arial" w:hAnsi="Arial" w:cs="Arial"/>
          <w:b/>
          <w:bCs/>
          <w:sz w:val="24"/>
          <w:szCs w:val="26"/>
        </w:rPr>
        <w:t xml:space="preserve">e / </w:t>
      </w:r>
      <w:r w:rsidR="00326EA7" w:rsidRPr="00326EA7">
        <w:rPr>
          <w:rFonts w:ascii="Arial" w:hAnsi="Arial" w:cs="Arial"/>
          <w:b/>
          <w:bCs/>
          <w:i/>
          <w:sz w:val="24"/>
          <w:szCs w:val="26"/>
        </w:rPr>
        <w:t>Vot</w:t>
      </w:r>
      <w:r w:rsidRPr="00DF7DC8">
        <w:rPr>
          <w:rFonts w:ascii="Arial" w:hAnsi="Arial" w:cs="Arial"/>
          <w:b/>
          <w:bCs/>
          <w:sz w:val="24"/>
          <w:szCs w:val="26"/>
        </w:rPr>
        <w:t xml:space="preserve"> 29000 </w:t>
      </w:r>
    </w:p>
    <w:p w:rsidR="00C542E3" w:rsidRDefault="00326EA7"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r>
        <w:rPr>
          <w:rFonts w:ascii="Arial" w:hAnsi="Arial" w:cs="Arial"/>
          <w:sz w:val="24"/>
          <w:szCs w:val="26"/>
          <w:u w:val="single"/>
        </w:rPr>
        <w:t xml:space="preserve">Consultancies / </w:t>
      </w:r>
      <w:r w:rsidR="00C542E3">
        <w:rPr>
          <w:rFonts w:ascii="Arial" w:hAnsi="Arial" w:cs="Arial"/>
          <w:i/>
          <w:sz w:val="24"/>
          <w:szCs w:val="26"/>
          <w:u w:val="single"/>
        </w:rPr>
        <w:t>Perkhidmatan Ikhtisas</w:t>
      </w:r>
    </w:p>
    <w:p w:rsidR="00C542E3" w:rsidRDefault="00326EA7"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r>
        <w:rPr>
          <w:rFonts w:ascii="Arial" w:hAnsi="Arial" w:cs="Arial"/>
          <w:sz w:val="24"/>
          <w:szCs w:val="26"/>
        </w:rPr>
        <w:t>This Vote involves services that include printing, hospitality, honorarium, professional services, consultancies, computer usage, data processing and others that relevant to the project development. /</w:t>
      </w: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r w:rsidRPr="00C542E3">
        <w:rPr>
          <w:rFonts w:ascii="Arial" w:hAnsi="Arial" w:cs="Arial"/>
          <w:i/>
          <w:sz w:val="24"/>
          <w:szCs w:val="26"/>
        </w:rPr>
        <w:t xml:space="preserve">Vot ini meliputi lain-lain perkhidmatan termasuk percetakan, hospitaliti, honorarium, perkhidmatan profesional, konsultansi, penggunaan komputer, pemprosesan data dan lain-lain perkhidmatan yang berkaitan dengan pembangunan projek. </w:t>
      </w: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p>
    <w:p w:rsidR="00C542E3" w:rsidRDefault="00DF7DC8" w:rsidP="00C542E3">
      <w:pPr>
        <w:widowControl w:val="0"/>
        <w:tabs>
          <w:tab w:val="num" w:pos="0"/>
        </w:tabs>
        <w:overflowPunct w:val="0"/>
        <w:autoSpaceDE w:val="0"/>
        <w:autoSpaceDN w:val="0"/>
        <w:adjustRightInd w:val="0"/>
        <w:spacing w:after="0" w:line="217" w:lineRule="auto"/>
        <w:jc w:val="both"/>
        <w:rPr>
          <w:rFonts w:ascii="Arial" w:hAnsi="Arial" w:cs="Arial"/>
          <w:b/>
          <w:bCs/>
          <w:sz w:val="24"/>
          <w:szCs w:val="26"/>
        </w:rPr>
      </w:pPr>
      <w:r w:rsidRPr="00DF7DC8">
        <w:rPr>
          <w:rFonts w:ascii="Arial" w:hAnsi="Arial" w:cs="Arial"/>
          <w:b/>
          <w:bCs/>
          <w:sz w:val="24"/>
          <w:szCs w:val="26"/>
        </w:rPr>
        <w:t>Vot</w:t>
      </w:r>
      <w:r w:rsidR="00C542E3">
        <w:rPr>
          <w:rFonts w:ascii="Arial" w:hAnsi="Arial" w:cs="Arial"/>
          <w:b/>
          <w:bCs/>
          <w:sz w:val="24"/>
          <w:szCs w:val="26"/>
        </w:rPr>
        <w:t xml:space="preserve">e / </w:t>
      </w:r>
      <w:r w:rsidR="00C542E3" w:rsidRPr="00C542E3">
        <w:rPr>
          <w:rFonts w:ascii="Arial" w:hAnsi="Arial" w:cs="Arial"/>
          <w:b/>
          <w:bCs/>
          <w:i/>
          <w:sz w:val="24"/>
          <w:szCs w:val="26"/>
        </w:rPr>
        <w:t>Vot</w:t>
      </w:r>
      <w:r w:rsidRPr="00C542E3">
        <w:rPr>
          <w:rFonts w:ascii="Arial" w:hAnsi="Arial" w:cs="Arial"/>
          <w:b/>
          <w:bCs/>
          <w:i/>
          <w:sz w:val="24"/>
          <w:szCs w:val="26"/>
        </w:rPr>
        <w:t xml:space="preserve"> </w:t>
      </w:r>
      <w:r w:rsidR="00C542E3">
        <w:rPr>
          <w:rFonts w:ascii="Arial" w:hAnsi="Arial" w:cs="Arial"/>
          <w:b/>
          <w:bCs/>
          <w:sz w:val="24"/>
          <w:szCs w:val="26"/>
        </w:rPr>
        <w:t xml:space="preserve">35000 </w:t>
      </w: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r>
        <w:rPr>
          <w:rFonts w:ascii="Arial" w:hAnsi="Arial" w:cs="Arial"/>
          <w:sz w:val="24"/>
          <w:szCs w:val="26"/>
          <w:u w:val="single"/>
        </w:rPr>
        <w:t xml:space="preserve">Accessories &amp; Equipment  / </w:t>
      </w:r>
      <w:r w:rsidR="00DF7DC8" w:rsidRPr="00C542E3">
        <w:rPr>
          <w:rFonts w:ascii="Arial" w:hAnsi="Arial" w:cs="Arial"/>
          <w:i/>
          <w:sz w:val="24"/>
          <w:szCs w:val="26"/>
          <w:u w:val="single"/>
        </w:rPr>
        <w:t>Aksesori dan Peralatan</w:t>
      </w:r>
      <w:r w:rsidR="00DF7DC8" w:rsidRPr="00DF7DC8">
        <w:rPr>
          <w:rFonts w:ascii="Arial" w:hAnsi="Arial" w:cs="Arial"/>
          <w:sz w:val="24"/>
          <w:szCs w:val="26"/>
          <w:u w:val="single"/>
        </w:rPr>
        <w:t xml:space="preserve"> </w:t>
      </w:r>
    </w:p>
    <w:p w:rsidR="00C542E3" w:rsidRDefault="00C542E3" w:rsidP="00C542E3">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r>
        <w:rPr>
          <w:rFonts w:ascii="Arial" w:hAnsi="Arial" w:cs="Arial"/>
          <w:sz w:val="24"/>
          <w:szCs w:val="26"/>
        </w:rPr>
        <w:t>Only special equipment and accessories (include for enhancing existing equipment) that revelant to the project development allowed. Such every single purchase shall be well justified and submitted together with its quotation as stipulated in the Treasury Circular. /</w:t>
      </w:r>
    </w:p>
    <w:p w:rsidR="00AE36AD" w:rsidRDefault="00DF7DC8" w:rsidP="00AE36AD">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r w:rsidRPr="00C542E3">
        <w:rPr>
          <w:rFonts w:ascii="Arial" w:hAnsi="Arial" w:cs="Arial"/>
          <w:i/>
          <w:sz w:val="24"/>
          <w:szCs w:val="26"/>
        </w:rPr>
        <w:t xml:space="preserve">Hanya pembelian peralatan khas dan aksesori (termasuk meningkatkan keupayaan peralatan sedia ada) yang berkaitan dengan pembangunan projek berkenaan sahaja dibenarkan. Setiap permohonan mestilah disertakan justifikasi dan sebut harga mengikut pekeliling Perbendaharaan. </w:t>
      </w:r>
    </w:p>
    <w:p w:rsidR="00AE36AD" w:rsidRDefault="00AE36AD" w:rsidP="00AE36AD">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p>
    <w:p w:rsidR="00AE36AD" w:rsidRDefault="00C542E3" w:rsidP="00AE36AD">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r>
        <w:rPr>
          <w:rFonts w:ascii="Arial" w:hAnsi="Arial" w:cs="Arial"/>
          <w:sz w:val="24"/>
          <w:szCs w:val="26"/>
        </w:rPr>
        <w:t xml:space="preserve">Communciation equipment that irrelevant to the project development is not allowed. / </w:t>
      </w:r>
      <w:r w:rsidR="00DF7DC8" w:rsidRPr="00C542E3">
        <w:rPr>
          <w:rFonts w:ascii="Arial" w:hAnsi="Arial" w:cs="Arial"/>
          <w:i/>
          <w:sz w:val="24"/>
          <w:szCs w:val="26"/>
        </w:rPr>
        <w:t xml:space="preserve">Tidak dibenarkan membeli peralatan komunikasi yang tidak berkaitan langsung dengan projek penyelidikan. </w:t>
      </w:r>
    </w:p>
    <w:p w:rsidR="00AE36AD" w:rsidRDefault="00AE36AD" w:rsidP="00AE36AD">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p>
    <w:p w:rsidR="00DF7DC8" w:rsidRPr="00AE36AD" w:rsidRDefault="00C542E3" w:rsidP="00AE36AD">
      <w:pPr>
        <w:widowControl w:val="0"/>
        <w:tabs>
          <w:tab w:val="num" w:pos="0"/>
        </w:tabs>
        <w:overflowPunct w:val="0"/>
        <w:autoSpaceDE w:val="0"/>
        <w:autoSpaceDN w:val="0"/>
        <w:adjustRightInd w:val="0"/>
        <w:spacing w:after="0" w:line="217" w:lineRule="auto"/>
        <w:jc w:val="both"/>
        <w:rPr>
          <w:rFonts w:ascii="Arial" w:hAnsi="Arial" w:cs="Arial"/>
          <w:i/>
          <w:sz w:val="24"/>
          <w:szCs w:val="26"/>
          <w:u w:val="single"/>
        </w:rPr>
      </w:pPr>
      <w:r>
        <w:rPr>
          <w:rFonts w:ascii="Arial" w:hAnsi="Arial" w:cs="Arial"/>
          <w:sz w:val="24"/>
          <w:szCs w:val="26"/>
        </w:rPr>
        <w:t xml:space="preserve">The total application under this Vote shall not exceed 40% of overall project budget. / </w:t>
      </w:r>
      <w:r w:rsidR="00DF7DC8" w:rsidRPr="00C542E3">
        <w:rPr>
          <w:rFonts w:ascii="Arial" w:hAnsi="Arial" w:cs="Arial"/>
          <w:i/>
          <w:sz w:val="24"/>
          <w:szCs w:val="26"/>
        </w:rPr>
        <w:t xml:space="preserve">Jumlah yang dipohon pula tidak melebihi 40% daripada jumlah geran. </w:t>
      </w:r>
    </w:p>
    <w:p w:rsidR="00DF7DC8" w:rsidRDefault="00DF7DC8">
      <w:pPr>
        <w:rPr>
          <w:b/>
        </w:rPr>
      </w:pPr>
    </w:p>
    <w:p w:rsidR="00AE36AD" w:rsidRPr="00AB3180" w:rsidRDefault="00AE36AD">
      <w:pPr>
        <w:rPr>
          <w:b/>
        </w:rPr>
      </w:pPr>
    </w:p>
    <w:tbl>
      <w:tblPr>
        <w:tblW w:w="110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557"/>
        <w:gridCol w:w="1313"/>
        <w:gridCol w:w="1350"/>
        <w:gridCol w:w="1387"/>
        <w:gridCol w:w="3602"/>
      </w:tblGrid>
      <w:tr w:rsidR="00224952" w:rsidRPr="00E72EEC" w:rsidTr="000957E8">
        <w:trPr>
          <w:trHeight w:val="530"/>
        </w:trPr>
        <w:tc>
          <w:tcPr>
            <w:tcW w:w="810" w:type="dxa"/>
            <w:shd w:val="clear" w:color="auto" w:fill="000000"/>
            <w:vAlign w:val="center"/>
          </w:tcPr>
          <w:p w:rsidR="00224952" w:rsidRPr="00E72EEC" w:rsidRDefault="00224952" w:rsidP="000957E8">
            <w:pPr>
              <w:jc w:val="center"/>
              <w:rPr>
                <w:rFonts w:ascii="Arial" w:hAnsi="Arial" w:cs="Arial"/>
                <w:b/>
              </w:rPr>
            </w:pPr>
          </w:p>
        </w:tc>
        <w:tc>
          <w:tcPr>
            <w:tcW w:w="10209" w:type="dxa"/>
            <w:gridSpan w:val="5"/>
            <w:shd w:val="clear" w:color="auto" w:fill="000000"/>
            <w:vAlign w:val="center"/>
          </w:tcPr>
          <w:p w:rsidR="00224952" w:rsidRPr="00AB3180" w:rsidRDefault="00224952" w:rsidP="00224952">
            <w:pPr>
              <w:spacing w:after="0"/>
              <w:jc w:val="center"/>
              <w:rPr>
                <w:rFonts w:ascii="Arial" w:hAnsi="Arial" w:cs="Arial"/>
                <w:b/>
                <w:i/>
                <w:lang w:val="ms-MY"/>
              </w:rPr>
            </w:pPr>
            <w:r w:rsidRPr="00AB3180">
              <w:rPr>
                <w:rFonts w:ascii="Arial" w:hAnsi="Arial" w:cs="Arial"/>
                <w:b/>
                <w:sz w:val="24"/>
                <w:lang w:val="ms-MY"/>
              </w:rPr>
              <w:t>Cost Proforma</w:t>
            </w:r>
            <w:r w:rsidRPr="00AB3180">
              <w:rPr>
                <w:rFonts w:ascii="Arial" w:hAnsi="Arial" w:cs="Arial"/>
                <w:b/>
                <w:lang w:val="ms-MY"/>
              </w:rPr>
              <w:t xml:space="preserve"> </w:t>
            </w:r>
            <w:r w:rsidRPr="00AB3180">
              <w:rPr>
                <w:rFonts w:ascii="Arial" w:hAnsi="Arial" w:cs="Arial"/>
                <w:b/>
                <w:i/>
                <w:lang w:val="ms-MY"/>
              </w:rPr>
              <w:t xml:space="preserve"> </w:t>
            </w:r>
          </w:p>
        </w:tc>
      </w:tr>
      <w:tr w:rsidR="00224952" w:rsidRPr="00E72EEC" w:rsidTr="00605437">
        <w:trPr>
          <w:trHeight w:val="1070"/>
        </w:trPr>
        <w:tc>
          <w:tcPr>
            <w:tcW w:w="11019" w:type="dxa"/>
            <w:gridSpan w:val="6"/>
          </w:tcPr>
          <w:p w:rsidR="00224952" w:rsidRPr="00E72EEC" w:rsidRDefault="00224952" w:rsidP="00224952">
            <w:pPr>
              <w:spacing w:before="120"/>
              <w:jc w:val="both"/>
              <w:rPr>
                <w:rFonts w:ascii="Arial" w:hAnsi="Arial" w:cs="Arial"/>
                <w:b/>
                <w:sz w:val="20"/>
                <w:lang w:val="ms-MY"/>
              </w:rPr>
            </w:pPr>
            <w:r w:rsidRPr="00E72EEC">
              <w:rPr>
                <w:rFonts w:ascii="Arial" w:hAnsi="Arial" w:cs="Arial"/>
                <w:b/>
                <w:sz w:val="20"/>
                <w:lang w:val="ms-MY"/>
              </w:rPr>
              <w:t>Please indicate your estimated budget for this research and details of expenditure according to the guidelines attached.</w:t>
            </w:r>
          </w:p>
          <w:p w:rsidR="00224952" w:rsidRPr="00224952" w:rsidRDefault="00224952" w:rsidP="00224952">
            <w:pPr>
              <w:spacing w:after="120"/>
              <w:jc w:val="both"/>
              <w:rPr>
                <w:rFonts w:ascii="Arial" w:hAnsi="Arial" w:cs="Arial"/>
                <w:i/>
                <w:sz w:val="20"/>
                <w:lang w:val="ms-MY"/>
              </w:rPr>
            </w:pPr>
            <w:r w:rsidRPr="00E72EEC">
              <w:rPr>
                <w:rFonts w:ascii="Arial" w:hAnsi="Arial" w:cs="Arial"/>
                <w:i/>
                <w:sz w:val="20"/>
                <w:lang w:val="ms-MY"/>
              </w:rPr>
              <w:t xml:space="preserve">Sila nyatakan  anggaran bajet bagi cadangan penyelidikan ini dan berikan  butir – butir perbelanjaan lengkap dengan berpandukan kepada </w:t>
            </w:r>
            <w:r>
              <w:rPr>
                <w:rFonts w:ascii="Arial" w:hAnsi="Arial" w:cs="Arial"/>
                <w:i/>
                <w:sz w:val="20"/>
                <w:lang w:val="ms-MY"/>
              </w:rPr>
              <w:t>garis panduan yang dilampirkan.</w:t>
            </w:r>
          </w:p>
        </w:tc>
      </w:tr>
      <w:tr w:rsidR="00224952" w:rsidRPr="0055416D" w:rsidTr="00224952">
        <w:trPr>
          <w:trHeight w:val="917"/>
        </w:trPr>
        <w:tc>
          <w:tcPr>
            <w:tcW w:w="810" w:type="dxa"/>
            <w:vMerge w:val="restart"/>
            <w:vAlign w:val="center"/>
          </w:tcPr>
          <w:p w:rsidR="00224952" w:rsidRPr="00E72EEC" w:rsidRDefault="00224952" w:rsidP="00224952">
            <w:pPr>
              <w:jc w:val="center"/>
              <w:rPr>
                <w:rFonts w:ascii="Arial" w:hAnsi="Arial" w:cs="Arial"/>
                <w:b/>
                <w:lang w:val="ms-MY"/>
              </w:rPr>
            </w:pPr>
            <w:r>
              <w:rPr>
                <w:rFonts w:ascii="Arial" w:hAnsi="Arial" w:cs="Arial"/>
                <w:b/>
              </w:rPr>
              <w:lastRenderedPageBreak/>
              <w:t xml:space="preserve">No. / Bil. </w:t>
            </w:r>
          </w:p>
        </w:tc>
        <w:tc>
          <w:tcPr>
            <w:tcW w:w="2557" w:type="dxa"/>
            <w:vMerge w:val="restart"/>
            <w:shd w:val="clear" w:color="auto" w:fill="E0E0E0"/>
          </w:tcPr>
          <w:p w:rsidR="00224952" w:rsidRPr="00E72EEC" w:rsidRDefault="00224952" w:rsidP="00224952">
            <w:pPr>
              <w:spacing w:before="120"/>
              <w:jc w:val="center"/>
              <w:rPr>
                <w:rFonts w:ascii="Arial" w:hAnsi="Arial" w:cs="Arial"/>
                <w:b/>
                <w:sz w:val="20"/>
                <w:szCs w:val="20"/>
                <w:lang w:val="ms-MY"/>
              </w:rPr>
            </w:pPr>
            <w:r w:rsidRPr="00E72EEC">
              <w:rPr>
                <w:rFonts w:ascii="Arial" w:hAnsi="Arial" w:cs="Arial"/>
                <w:b/>
                <w:sz w:val="20"/>
                <w:szCs w:val="20"/>
                <w:lang w:val="ms-MY"/>
              </w:rPr>
              <w:t>Budget details</w:t>
            </w:r>
          </w:p>
          <w:p w:rsidR="00224952" w:rsidRPr="00224952" w:rsidRDefault="00224952" w:rsidP="00224952">
            <w:pPr>
              <w:spacing w:after="120"/>
              <w:jc w:val="center"/>
              <w:rPr>
                <w:rFonts w:ascii="Arial" w:hAnsi="Arial" w:cs="Arial"/>
                <w:i/>
                <w:sz w:val="20"/>
                <w:szCs w:val="20"/>
                <w:lang w:val="ms-MY"/>
              </w:rPr>
            </w:pPr>
            <w:r>
              <w:rPr>
                <w:rFonts w:ascii="Arial" w:hAnsi="Arial" w:cs="Arial"/>
                <w:i/>
                <w:sz w:val="20"/>
                <w:szCs w:val="20"/>
                <w:lang w:val="ms-MY"/>
              </w:rPr>
              <w:t>Butiran belanjawan</w:t>
            </w:r>
          </w:p>
        </w:tc>
        <w:tc>
          <w:tcPr>
            <w:tcW w:w="4050" w:type="dxa"/>
            <w:gridSpan w:val="3"/>
            <w:shd w:val="clear" w:color="auto" w:fill="E0E0E0"/>
          </w:tcPr>
          <w:p w:rsidR="00224952" w:rsidRPr="00E72EEC" w:rsidRDefault="00224952" w:rsidP="00224952">
            <w:pPr>
              <w:spacing w:before="120"/>
              <w:jc w:val="center"/>
              <w:rPr>
                <w:rFonts w:ascii="Arial" w:hAnsi="Arial" w:cs="Arial"/>
                <w:b/>
                <w:sz w:val="20"/>
                <w:szCs w:val="20"/>
                <w:lang w:val="ms-MY"/>
              </w:rPr>
            </w:pPr>
            <w:r w:rsidRPr="00E72EEC">
              <w:rPr>
                <w:rFonts w:ascii="Arial" w:hAnsi="Arial" w:cs="Arial"/>
                <w:b/>
                <w:sz w:val="20"/>
                <w:szCs w:val="20"/>
                <w:lang w:val="ms-MY"/>
              </w:rPr>
              <w:t xml:space="preserve">Amount requested by applicant </w:t>
            </w:r>
          </w:p>
          <w:p w:rsidR="00224952" w:rsidRPr="00E72EEC" w:rsidRDefault="00224952" w:rsidP="000957E8">
            <w:pPr>
              <w:jc w:val="center"/>
              <w:rPr>
                <w:rFonts w:ascii="Arial" w:hAnsi="Arial" w:cs="Arial"/>
                <w:i/>
                <w:sz w:val="20"/>
                <w:szCs w:val="20"/>
                <w:lang w:val="ms-MY"/>
              </w:rPr>
            </w:pPr>
            <w:r w:rsidRPr="00E72EEC">
              <w:rPr>
                <w:rFonts w:ascii="Arial" w:hAnsi="Arial" w:cs="Arial"/>
                <w:sz w:val="20"/>
                <w:szCs w:val="20"/>
                <w:lang w:val="ms-MY"/>
              </w:rPr>
              <w:t xml:space="preserve"> </w:t>
            </w:r>
            <w:r w:rsidRPr="00E72EEC">
              <w:rPr>
                <w:rFonts w:ascii="Arial" w:hAnsi="Arial" w:cs="Arial"/>
                <w:i/>
                <w:sz w:val="20"/>
                <w:szCs w:val="20"/>
                <w:lang w:val="ms-MY"/>
              </w:rPr>
              <w:t>Jumlah yang dipohon</w:t>
            </w:r>
          </w:p>
          <w:p w:rsidR="00224952" w:rsidRPr="00224952" w:rsidRDefault="00224952" w:rsidP="00224952">
            <w:pPr>
              <w:spacing w:after="120"/>
              <w:jc w:val="center"/>
              <w:rPr>
                <w:rFonts w:ascii="Arial" w:hAnsi="Arial" w:cs="Arial"/>
                <w:i/>
                <w:sz w:val="20"/>
                <w:szCs w:val="20"/>
                <w:lang w:val="ms-MY"/>
              </w:rPr>
            </w:pPr>
            <w:r>
              <w:rPr>
                <w:rFonts w:ascii="Arial" w:hAnsi="Arial" w:cs="Arial"/>
                <w:i/>
                <w:sz w:val="20"/>
                <w:szCs w:val="20"/>
                <w:lang w:val="ms-MY"/>
              </w:rPr>
              <w:t>oleh pemohon</w:t>
            </w:r>
          </w:p>
        </w:tc>
        <w:tc>
          <w:tcPr>
            <w:tcW w:w="3602" w:type="dxa"/>
            <w:vMerge w:val="restart"/>
            <w:shd w:val="clear" w:color="auto" w:fill="E0E0E0"/>
          </w:tcPr>
          <w:p w:rsidR="00224952" w:rsidRPr="00E72EEC" w:rsidRDefault="00224952" w:rsidP="00224952">
            <w:pPr>
              <w:spacing w:before="120"/>
              <w:jc w:val="center"/>
              <w:rPr>
                <w:rFonts w:ascii="Arial" w:hAnsi="Arial" w:cs="Arial"/>
                <w:b/>
                <w:sz w:val="20"/>
                <w:szCs w:val="20"/>
                <w:lang w:val="ms-MY"/>
              </w:rPr>
            </w:pPr>
            <w:r w:rsidRPr="00E72EEC">
              <w:rPr>
                <w:rFonts w:ascii="Arial" w:hAnsi="Arial" w:cs="Arial"/>
                <w:b/>
                <w:sz w:val="20"/>
                <w:szCs w:val="20"/>
                <w:lang w:val="ms-MY"/>
              </w:rPr>
              <w:t>Amount approved by VC/Dep.VC</w:t>
            </w:r>
          </w:p>
          <w:p w:rsidR="00224952" w:rsidRPr="00E72EEC" w:rsidRDefault="00224952" w:rsidP="000957E8">
            <w:pPr>
              <w:jc w:val="center"/>
              <w:rPr>
                <w:rFonts w:ascii="Arial" w:hAnsi="Arial" w:cs="Arial"/>
                <w:b/>
                <w:sz w:val="20"/>
                <w:szCs w:val="20"/>
                <w:lang w:val="ms-MY"/>
              </w:rPr>
            </w:pPr>
            <w:r w:rsidRPr="00E72EEC">
              <w:rPr>
                <w:rFonts w:ascii="Arial" w:hAnsi="Arial" w:cs="Arial"/>
                <w:b/>
                <w:sz w:val="20"/>
                <w:szCs w:val="20"/>
                <w:lang w:val="ms-MY"/>
              </w:rPr>
              <w:t xml:space="preserve"> (R&amp;D)/Director of RMC</w:t>
            </w:r>
          </w:p>
          <w:p w:rsidR="00224952" w:rsidRDefault="00224952" w:rsidP="00224952">
            <w:pPr>
              <w:spacing w:after="120"/>
              <w:jc w:val="center"/>
              <w:rPr>
                <w:rFonts w:ascii="Arial" w:hAnsi="Arial" w:cs="Arial"/>
                <w:i/>
                <w:sz w:val="20"/>
                <w:szCs w:val="20"/>
                <w:lang w:val="ms-MY"/>
              </w:rPr>
            </w:pPr>
            <w:r w:rsidRPr="00E72EEC">
              <w:rPr>
                <w:rFonts w:ascii="Arial" w:hAnsi="Arial" w:cs="Arial"/>
                <w:i/>
                <w:sz w:val="20"/>
                <w:szCs w:val="20"/>
                <w:lang w:val="ms-MY"/>
              </w:rPr>
              <w:t>Jumlah yang diluluskan oleh Naib Canselor/ TNC (P&amp;I)/Pengarah RMC</w:t>
            </w:r>
          </w:p>
          <w:p w:rsidR="00224952" w:rsidRPr="0055416D" w:rsidRDefault="00224952" w:rsidP="000957E8">
            <w:pPr>
              <w:rPr>
                <w:lang w:val="ms-MY"/>
              </w:rPr>
            </w:pPr>
          </w:p>
        </w:tc>
      </w:tr>
      <w:tr w:rsidR="00224952" w:rsidRPr="00E72EEC" w:rsidTr="00224952">
        <w:trPr>
          <w:trHeight w:val="1043"/>
        </w:trPr>
        <w:tc>
          <w:tcPr>
            <w:tcW w:w="810" w:type="dxa"/>
            <w:vMerge/>
          </w:tcPr>
          <w:p w:rsidR="00224952" w:rsidRPr="00E72EEC" w:rsidRDefault="00224952" w:rsidP="000957E8">
            <w:pPr>
              <w:jc w:val="center"/>
              <w:rPr>
                <w:rFonts w:ascii="Arial" w:hAnsi="Arial" w:cs="Arial"/>
                <w:b/>
                <w:lang w:val="ms-MY"/>
              </w:rPr>
            </w:pPr>
          </w:p>
        </w:tc>
        <w:tc>
          <w:tcPr>
            <w:tcW w:w="2557" w:type="dxa"/>
            <w:vMerge/>
            <w:shd w:val="clear" w:color="auto" w:fill="E0E0E0"/>
          </w:tcPr>
          <w:p w:rsidR="00224952" w:rsidRPr="00E72EEC" w:rsidRDefault="00224952" w:rsidP="000957E8">
            <w:pPr>
              <w:rPr>
                <w:rFonts w:ascii="Arial" w:hAnsi="Arial" w:cs="Arial"/>
                <w:sz w:val="20"/>
                <w:szCs w:val="20"/>
                <w:lang w:val="ms-MY"/>
              </w:rPr>
            </w:pPr>
          </w:p>
        </w:tc>
        <w:tc>
          <w:tcPr>
            <w:tcW w:w="1313" w:type="dxa"/>
            <w:shd w:val="clear" w:color="auto" w:fill="E0E0E0"/>
          </w:tcPr>
          <w:p w:rsidR="00224952" w:rsidRPr="00E72EEC" w:rsidRDefault="00224952" w:rsidP="00224952">
            <w:pPr>
              <w:spacing w:before="120"/>
              <w:jc w:val="center"/>
              <w:rPr>
                <w:rFonts w:ascii="Arial" w:hAnsi="Arial" w:cs="Arial"/>
                <w:b/>
                <w:sz w:val="20"/>
                <w:lang w:val="ms-MY"/>
              </w:rPr>
            </w:pPr>
            <w:r w:rsidRPr="00E72EEC">
              <w:rPr>
                <w:rFonts w:ascii="Arial" w:hAnsi="Arial" w:cs="Arial"/>
                <w:b/>
                <w:sz w:val="20"/>
                <w:lang w:val="ms-MY"/>
              </w:rPr>
              <w:t>Year 1</w:t>
            </w:r>
          </w:p>
          <w:p w:rsidR="00224952" w:rsidRPr="00E72EEC" w:rsidRDefault="00224952" w:rsidP="000957E8">
            <w:pPr>
              <w:jc w:val="center"/>
              <w:rPr>
                <w:rFonts w:ascii="Arial" w:hAnsi="Arial" w:cs="Arial"/>
                <w:sz w:val="20"/>
                <w:lang w:val="ms-MY"/>
              </w:rPr>
            </w:pPr>
            <w:r w:rsidRPr="00E72EEC">
              <w:rPr>
                <w:rFonts w:ascii="Arial" w:hAnsi="Arial" w:cs="Arial"/>
                <w:sz w:val="20"/>
                <w:lang w:val="ms-MY"/>
              </w:rPr>
              <w:t>Tahun 1</w:t>
            </w:r>
          </w:p>
          <w:p w:rsidR="00224952" w:rsidRPr="00E72EEC" w:rsidRDefault="00224952" w:rsidP="00224952">
            <w:pPr>
              <w:spacing w:after="120"/>
              <w:jc w:val="center"/>
              <w:rPr>
                <w:rFonts w:ascii="Arial" w:hAnsi="Arial" w:cs="Arial"/>
                <w:i/>
                <w:sz w:val="20"/>
                <w:szCs w:val="20"/>
                <w:lang w:val="ms-MY"/>
              </w:rPr>
            </w:pPr>
            <w:r w:rsidRPr="00E72EEC">
              <w:rPr>
                <w:rFonts w:ascii="Arial" w:hAnsi="Arial" w:cs="Arial"/>
                <w:sz w:val="20"/>
                <w:lang w:val="ms-MY"/>
              </w:rPr>
              <w:t xml:space="preserve"> (RM)</w:t>
            </w:r>
          </w:p>
        </w:tc>
        <w:tc>
          <w:tcPr>
            <w:tcW w:w="1350" w:type="dxa"/>
            <w:shd w:val="clear" w:color="auto" w:fill="E0E0E0"/>
          </w:tcPr>
          <w:p w:rsidR="00224952" w:rsidRPr="00E72EEC" w:rsidRDefault="00224952" w:rsidP="00224952">
            <w:pPr>
              <w:spacing w:before="120"/>
              <w:jc w:val="center"/>
              <w:rPr>
                <w:rFonts w:ascii="Arial" w:hAnsi="Arial" w:cs="Arial"/>
                <w:b/>
                <w:sz w:val="20"/>
                <w:lang w:val="ms-MY"/>
              </w:rPr>
            </w:pPr>
            <w:r w:rsidRPr="00E72EEC">
              <w:rPr>
                <w:rFonts w:ascii="Arial" w:hAnsi="Arial" w:cs="Arial"/>
                <w:b/>
                <w:sz w:val="20"/>
                <w:lang w:val="ms-MY"/>
              </w:rPr>
              <w:t>Year 2</w:t>
            </w:r>
          </w:p>
          <w:p w:rsidR="00224952" w:rsidRPr="00E72EEC" w:rsidRDefault="00224952" w:rsidP="000957E8">
            <w:pPr>
              <w:jc w:val="center"/>
              <w:rPr>
                <w:rFonts w:ascii="Arial" w:hAnsi="Arial" w:cs="Arial"/>
                <w:sz w:val="20"/>
                <w:lang w:val="ms-MY"/>
              </w:rPr>
            </w:pPr>
            <w:r w:rsidRPr="00E72EEC">
              <w:rPr>
                <w:rFonts w:ascii="Arial" w:hAnsi="Arial" w:cs="Arial"/>
                <w:sz w:val="20"/>
                <w:lang w:val="ms-MY"/>
              </w:rPr>
              <w:t>Tahun 2</w:t>
            </w:r>
          </w:p>
          <w:p w:rsidR="00224952" w:rsidRPr="00E72EEC" w:rsidRDefault="00224952" w:rsidP="00224952">
            <w:pPr>
              <w:spacing w:after="120"/>
              <w:jc w:val="center"/>
              <w:rPr>
                <w:rFonts w:ascii="Arial" w:hAnsi="Arial" w:cs="Arial"/>
                <w:sz w:val="20"/>
                <w:lang w:val="ms-MY"/>
              </w:rPr>
            </w:pPr>
            <w:r>
              <w:rPr>
                <w:rFonts w:ascii="Arial" w:hAnsi="Arial" w:cs="Arial"/>
                <w:sz w:val="20"/>
                <w:lang w:val="ms-MY"/>
              </w:rPr>
              <w:t>(RM)</w:t>
            </w:r>
          </w:p>
        </w:tc>
        <w:tc>
          <w:tcPr>
            <w:tcW w:w="1387" w:type="dxa"/>
            <w:shd w:val="clear" w:color="auto" w:fill="E0E0E0"/>
          </w:tcPr>
          <w:p w:rsidR="00224952" w:rsidRPr="00E72EEC" w:rsidRDefault="00224952" w:rsidP="00224952">
            <w:pPr>
              <w:spacing w:before="120"/>
              <w:jc w:val="center"/>
              <w:rPr>
                <w:rFonts w:ascii="Arial" w:hAnsi="Arial" w:cs="Arial"/>
                <w:b/>
                <w:sz w:val="20"/>
                <w:lang w:val="ms-MY"/>
              </w:rPr>
            </w:pPr>
            <w:r w:rsidRPr="00E72EEC">
              <w:rPr>
                <w:rFonts w:ascii="Arial" w:hAnsi="Arial" w:cs="Arial"/>
                <w:b/>
                <w:sz w:val="20"/>
                <w:lang w:val="ms-MY"/>
              </w:rPr>
              <w:t>Total</w:t>
            </w:r>
          </w:p>
          <w:p w:rsidR="00224952" w:rsidRPr="00E72EEC" w:rsidRDefault="00224952" w:rsidP="000957E8">
            <w:pPr>
              <w:jc w:val="center"/>
              <w:rPr>
                <w:rFonts w:ascii="Arial" w:hAnsi="Arial" w:cs="Arial"/>
                <w:sz w:val="20"/>
                <w:lang w:val="ms-MY"/>
              </w:rPr>
            </w:pPr>
            <w:r w:rsidRPr="00E72EEC">
              <w:rPr>
                <w:rFonts w:ascii="Arial" w:hAnsi="Arial" w:cs="Arial"/>
                <w:sz w:val="20"/>
                <w:lang w:val="ms-MY"/>
              </w:rPr>
              <w:t>Jumlah</w:t>
            </w:r>
          </w:p>
          <w:p w:rsidR="00224952" w:rsidRPr="00E72EEC" w:rsidRDefault="00224952" w:rsidP="00224952">
            <w:pPr>
              <w:spacing w:after="120"/>
              <w:jc w:val="center"/>
              <w:rPr>
                <w:rFonts w:ascii="Arial" w:hAnsi="Arial" w:cs="Arial"/>
                <w:sz w:val="20"/>
                <w:lang w:val="ms-MY"/>
              </w:rPr>
            </w:pPr>
            <w:r w:rsidRPr="00E72EEC">
              <w:rPr>
                <w:rFonts w:ascii="Arial" w:hAnsi="Arial" w:cs="Arial"/>
                <w:sz w:val="20"/>
                <w:lang w:val="ms-MY"/>
              </w:rPr>
              <w:t xml:space="preserve"> (RM)</w:t>
            </w:r>
          </w:p>
        </w:tc>
        <w:tc>
          <w:tcPr>
            <w:tcW w:w="3602" w:type="dxa"/>
            <w:vMerge/>
            <w:shd w:val="clear" w:color="auto" w:fill="E0E0E0"/>
          </w:tcPr>
          <w:p w:rsidR="00224952" w:rsidRPr="00E72EEC" w:rsidRDefault="00224952" w:rsidP="000957E8">
            <w:pPr>
              <w:rPr>
                <w:rFonts w:ascii="Arial" w:hAnsi="Arial" w:cs="Arial"/>
                <w:i/>
                <w:lang w:val="ms-MY"/>
              </w:rPr>
            </w:pPr>
          </w:p>
        </w:tc>
      </w:tr>
      <w:tr w:rsidR="00224952" w:rsidRPr="00E72EEC" w:rsidTr="000957E8">
        <w:trPr>
          <w:trHeight w:val="70"/>
        </w:trPr>
        <w:tc>
          <w:tcPr>
            <w:tcW w:w="810" w:type="dxa"/>
          </w:tcPr>
          <w:p w:rsidR="00224952" w:rsidRPr="00224952" w:rsidRDefault="00224952" w:rsidP="00224952">
            <w:pPr>
              <w:spacing w:before="120"/>
              <w:jc w:val="center"/>
              <w:rPr>
                <w:rFonts w:ascii="Arial" w:hAnsi="Arial" w:cs="Arial"/>
                <w:b/>
                <w:sz w:val="24"/>
                <w:szCs w:val="24"/>
              </w:rPr>
            </w:pPr>
            <w:r>
              <w:rPr>
                <w:rFonts w:ascii="Arial" w:hAnsi="Arial" w:cs="Arial"/>
                <w:b/>
                <w:sz w:val="8"/>
                <w:szCs w:val="8"/>
              </w:rPr>
              <w:t xml:space="preserve">   </w:t>
            </w:r>
            <w:r>
              <w:rPr>
                <w:rFonts w:ascii="Arial" w:hAnsi="Arial" w:cs="Arial"/>
                <w:b/>
                <w:sz w:val="24"/>
                <w:szCs w:val="24"/>
              </w:rPr>
              <w:t>1.</w:t>
            </w: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jc w:val="center"/>
              <w:rPr>
                <w:rFonts w:ascii="Arial" w:hAnsi="Arial" w:cs="Arial"/>
                <w:b/>
                <w:lang w:val="ms-MY"/>
              </w:rPr>
            </w:pPr>
          </w:p>
          <w:p w:rsidR="00224952" w:rsidRPr="00BE0D4A" w:rsidRDefault="00224952" w:rsidP="000957E8">
            <w:pPr>
              <w:rPr>
                <w:rFonts w:ascii="Arial" w:hAnsi="Arial" w:cs="Arial"/>
                <w:b/>
                <w:lang w:val="ms-MY"/>
              </w:rPr>
            </w:pPr>
          </w:p>
        </w:tc>
        <w:tc>
          <w:tcPr>
            <w:tcW w:w="2557" w:type="dxa"/>
          </w:tcPr>
          <w:p w:rsidR="00224952" w:rsidRPr="00BE0D4A" w:rsidRDefault="00224952" w:rsidP="00224952">
            <w:pPr>
              <w:spacing w:before="120"/>
              <w:rPr>
                <w:rFonts w:ascii="Arial" w:hAnsi="Arial" w:cs="Arial"/>
                <w:b/>
                <w:sz w:val="20"/>
                <w:szCs w:val="20"/>
              </w:rPr>
            </w:pPr>
            <w:r w:rsidRPr="00BE0D4A">
              <w:rPr>
                <w:rFonts w:ascii="Arial" w:hAnsi="Arial" w:cs="Arial"/>
                <w:b/>
                <w:sz w:val="20"/>
                <w:szCs w:val="20"/>
              </w:rPr>
              <w:t xml:space="preserve">Vote 11000 - </w:t>
            </w:r>
          </w:p>
          <w:p w:rsidR="00224952" w:rsidRPr="00BE0D4A" w:rsidRDefault="00224952" w:rsidP="000957E8">
            <w:pPr>
              <w:rPr>
                <w:rFonts w:ascii="Arial" w:hAnsi="Arial" w:cs="Arial"/>
                <w:b/>
                <w:sz w:val="20"/>
                <w:szCs w:val="20"/>
              </w:rPr>
            </w:pPr>
            <w:r w:rsidRPr="00BE0D4A">
              <w:rPr>
                <w:rFonts w:ascii="Arial" w:hAnsi="Arial" w:cs="Arial"/>
                <w:b/>
                <w:sz w:val="20"/>
                <w:szCs w:val="20"/>
              </w:rPr>
              <w:t>Salary and</w:t>
            </w:r>
            <w:r w:rsidRPr="00BE0D4A">
              <w:rPr>
                <w:rFonts w:ascii="Arial" w:hAnsi="Arial" w:cs="Arial"/>
                <w:sz w:val="20"/>
                <w:szCs w:val="20"/>
              </w:rPr>
              <w:t xml:space="preserve"> </w:t>
            </w:r>
            <w:r w:rsidRPr="00BE0D4A">
              <w:rPr>
                <w:rFonts w:ascii="Arial" w:hAnsi="Arial" w:cs="Arial"/>
                <w:b/>
                <w:sz w:val="20"/>
                <w:szCs w:val="20"/>
              </w:rPr>
              <w:t>wages</w:t>
            </w:r>
          </w:p>
          <w:p w:rsidR="00224952" w:rsidRPr="002B0CB5" w:rsidRDefault="00224952" w:rsidP="000957E8">
            <w:pPr>
              <w:rPr>
                <w:rFonts w:ascii="Arial" w:hAnsi="Arial" w:cs="Arial"/>
                <w:i/>
                <w:sz w:val="20"/>
                <w:szCs w:val="20"/>
                <w:lang w:val="en-MY"/>
              </w:rPr>
            </w:pPr>
            <w:r w:rsidRPr="002B0CB5">
              <w:rPr>
                <w:rFonts w:ascii="Arial" w:hAnsi="Arial" w:cs="Arial"/>
                <w:i/>
                <w:sz w:val="20"/>
                <w:szCs w:val="20"/>
              </w:rPr>
              <w:t>(Upah dan Elaun untuk Pegawai/Pembantu Penyelidik (RO/RA)).</w:t>
            </w:r>
          </w:p>
          <w:p w:rsidR="00224952" w:rsidRPr="00BE0D4A" w:rsidRDefault="00224952" w:rsidP="000957E8">
            <w:pPr>
              <w:rPr>
                <w:rFonts w:ascii="Arial" w:hAnsi="Arial" w:cs="Arial"/>
                <w:sz w:val="20"/>
                <w:szCs w:val="20"/>
              </w:rPr>
            </w:pPr>
          </w:p>
          <w:p w:rsidR="00224952" w:rsidRPr="00BE0D4A" w:rsidRDefault="00224952" w:rsidP="000957E8">
            <w:pPr>
              <w:rPr>
                <w:rFonts w:ascii="Arial" w:hAnsi="Arial" w:cs="Arial"/>
                <w:sz w:val="20"/>
                <w:szCs w:val="20"/>
                <w:lang w:val="sv-SE"/>
              </w:rPr>
            </w:pPr>
            <w:r w:rsidRPr="00BE0D4A">
              <w:rPr>
                <w:rFonts w:ascii="Arial" w:hAnsi="Arial" w:cs="Arial"/>
                <w:sz w:val="20"/>
                <w:szCs w:val="20"/>
                <w:lang w:val="sv-SE"/>
              </w:rPr>
              <w:t>Please specify</w:t>
            </w:r>
          </w:p>
          <w:p w:rsidR="00224952" w:rsidRPr="00BE0D4A" w:rsidRDefault="00224952" w:rsidP="000957E8">
            <w:pPr>
              <w:rPr>
                <w:rFonts w:ascii="Arial" w:hAnsi="Arial" w:cs="Arial"/>
                <w:i/>
                <w:sz w:val="20"/>
                <w:szCs w:val="20"/>
                <w:lang w:val="sv-SE"/>
              </w:rPr>
            </w:pPr>
            <w:r w:rsidRPr="00BE0D4A">
              <w:rPr>
                <w:rFonts w:ascii="Arial" w:hAnsi="Arial" w:cs="Arial"/>
                <w:i/>
                <w:sz w:val="20"/>
                <w:szCs w:val="20"/>
                <w:lang w:val="sv-SE"/>
              </w:rPr>
              <w:t>Sila nyatakan secara lengkap dengan pecahannya sekali.</w:t>
            </w:r>
          </w:p>
          <w:p w:rsidR="00224952" w:rsidRPr="00BE0D4A" w:rsidRDefault="00224952" w:rsidP="000957E8">
            <w:pPr>
              <w:rPr>
                <w:rFonts w:ascii="Arial" w:hAnsi="Arial" w:cs="Arial"/>
                <w:sz w:val="20"/>
                <w:szCs w:val="20"/>
                <w:lang w:val="sv-SE"/>
              </w:rPr>
            </w:pPr>
          </w:p>
          <w:p w:rsidR="00224952" w:rsidRPr="00BE0D4A" w:rsidRDefault="00224952" w:rsidP="000957E8">
            <w:pPr>
              <w:rPr>
                <w:rFonts w:ascii="Arial" w:hAnsi="Arial" w:cs="Arial"/>
                <w:sz w:val="20"/>
                <w:szCs w:val="20"/>
                <w:lang w:val="sv-SE"/>
              </w:rPr>
            </w:pPr>
          </w:p>
          <w:p w:rsidR="00224952" w:rsidRPr="00BE0D4A" w:rsidRDefault="00224952" w:rsidP="000957E8">
            <w:pPr>
              <w:rPr>
                <w:rFonts w:ascii="Arial" w:hAnsi="Arial" w:cs="Arial"/>
                <w:sz w:val="20"/>
                <w:szCs w:val="20"/>
                <w:lang w:val="sv-SE"/>
              </w:rPr>
            </w:pPr>
          </w:p>
          <w:p w:rsidR="00224952" w:rsidRPr="00BE0D4A" w:rsidRDefault="00224952" w:rsidP="000957E8">
            <w:pPr>
              <w:rPr>
                <w:rFonts w:ascii="Arial" w:hAnsi="Arial" w:cs="Arial"/>
                <w:sz w:val="20"/>
                <w:szCs w:val="20"/>
                <w:lang w:val="sv-SE"/>
              </w:rPr>
            </w:pPr>
          </w:p>
        </w:tc>
        <w:tc>
          <w:tcPr>
            <w:tcW w:w="1313" w:type="dxa"/>
          </w:tcPr>
          <w:p w:rsidR="00224952" w:rsidRPr="00E72EEC" w:rsidRDefault="00224952" w:rsidP="000957E8">
            <w:pPr>
              <w:jc w:val="center"/>
              <w:rPr>
                <w:rFonts w:ascii="Arial" w:hAnsi="Arial" w:cs="Arial"/>
                <w:sz w:val="20"/>
                <w:lang w:val="ms-MY"/>
              </w:rPr>
            </w:pPr>
          </w:p>
          <w:p w:rsidR="00224952" w:rsidRPr="00E72EEC" w:rsidRDefault="00224952" w:rsidP="000957E8">
            <w:pPr>
              <w:rPr>
                <w:rFonts w:ascii="Arial" w:hAnsi="Arial" w:cs="Arial"/>
                <w:sz w:val="20"/>
                <w:lang w:val="ms-MY"/>
              </w:rPr>
            </w:pPr>
          </w:p>
        </w:tc>
        <w:tc>
          <w:tcPr>
            <w:tcW w:w="1350" w:type="dxa"/>
          </w:tcPr>
          <w:p w:rsidR="00224952" w:rsidRPr="00E72EEC" w:rsidRDefault="00224952" w:rsidP="000957E8">
            <w:pPr>
              <w:rPr>
                <w:rFonts w:ascii="Arial" w:hAnsi="Arial" w:cs="Arial"/>
                <w:sz w:val="20"/>
                <w:lang w:val="ms-MY"/>
              </w:rPr>
            </w:pPr>
          </w:p>
        </w:tc>
        <w:tc>
          <w:tcPr>
            <w:tcW w:w="1387" w:type="dxa"/>
          </w:tcPr>
          <w:p w:rsidR="00224952" w:rsidRPr="00E72EEC" w:rsidRDefault="00224952" w:rsidP="000957E8">
            <w:pPr>
              <w:rPr>
                <w:rFonts w:ascii="Arial" w:hAnsi="Arial" w:cs="Arial"/>
                <w:sz w:val="20"/>
                <w:lang w:val="ms-MY"/>
              </w:rPr>
            </w:pPr>
          </w:p>
        </w:tc>
        <w:tc>
          <w:tcPr>
            <w:tcW w:w="3602" w:type="dxa"/>
          </w:tcPr>
          <w:p w:rsidR="00224952" w:rsidRPr="00E72EEC" w:rsidRDefault="00224952" w:rsidP="00224952">
            <w:pPr>
              <w:spacing w:before="120"/>
              <w:jc w:val="center"/>
              <w:rPr>
                <w:rFonts w:ascii="Arial" w:hAnsi="Arial" w:cs="Arial"/>
                <w:b/>
                <w:sz w:val="20"/>
                <w:szCs w:val="20"/>
                <w:lang w:val="ms-MY"/>
              </w:rPr>
            </w:pPr>
            <w:r w:rsidRPr="00E72EEC">
              <w:rPr>
                <w:rFonts w:ascii="Arial" w:hAnsi="Arial" w:cs="Arial"/>
                <w:b/>
                <w:sz w:val="20"/>
                <w:szCs w:val="20"/>
                <w:lang w:val="ms-MY"/>
              </w:rPr>
              <w:t>Please Indicate the overall Budget</w:t>
            </w:r>
          </w:p>
          <w:p w:rsidR="00224952" w:rsidRPr="00E72EEC" w:rsidRDefault="00224952" w:rsidP="000957E8">
            <w:pPr>
              <w:jc w:val="center"/>
              <w:rPr>
                <w:rFonts w:ascii="Arial" w:hAnsi="Arial" w:cs="Arial"/>
                <w:i/>
                <w:sz w:val="20"/>
                <w:szCs w:val="20"/>
                <w:lang w:val="ms-MY"/>
              </w:rPr>
            </w:pPr>
            <w:r w:rsidRPr="00E72EEC">
              <w:rPr>
                <w:rFonts w:ascii="Arial" w:hAnsi="Arial" w:cs="Arial"/>
                <w:i/>
                <w:sz w:val="20"/>
                <w:szCs w:val="20"/>
                <w:lang w:val="ms-MY"/>
              </w:rPr>
              <w:t>Sila nyatakan bajet secara keseluruhan</w:t>
            </w:r>
          </w:p>
          <w:p w:rsidR="00224952" w:rsidRPr="00E72EEC" w:rsidRDefault="00224952" w:rsidP="000957E8">
            <w:pPr>
              <w:rPr>
                <w:rFonts w:ascii="Arial" w:hAnsi="Arial" w:cs="Arial"/>
                <w:lang w:val="ms-MY"/>
              </w:rPr>
            </w:pPr>
          </w:p>
          <w:p w:rsidR="00224952" w:rsidRPr="00E72EEC" w:rsidRDefault="00224952" w:rsidP="000957E8">
            <w:pPr>
              <w:rPr>
                <w:rFonts w:ascii="Arial" w:hAnsi="Arial" w:cs="Arial"/>
                <w:sz w:val="20"/>
                <w:lang w:val="ms-MY"/>
              </w:rPr>
            </w:pPr>
          </w:p>
        </w:tc>
      </w:tr>
      <w:tr w:rsidR="00224952" w:rsidRPr="00E72EEC" w:rsidTr="000957E8">
        <w:trPr>
          <w:trHeight w:val="1070"/>
        </w:trPr>
        <w:tc>
          <w:tcPr>
            <w:tcW w:w="810" w:type="dxa"/>
          </w:tcPr>
          <w:p w:rsidR="00224952" w:rsidRPr="00BE0D4A" w:rsidRDefault="00224952" w:rsidP="00224952">
            <w:pPr>
              <w:spacing w:before="120"/>
              <w:jc w:val="center"/>
              <w:rPr>
                <w:rFonts w:ascii="Arial" w:hAnsi="Arial" w:cs="Arial"/>
                <w:b/>
                <w:lang w:val="ms-MY"/>
              </w:rPr>
            </w:pPr>
            <w:r>
              <w:rPr>
                <w:rFonts w:ascii="Arial" w:hAnsi="Arial" w:cs="Arial"/>
                <w:b/>
                <w:sz w:val="20"/>
                <w:szCs w:val="20"/>
                <w:lang w:val="ms-MY"/>
              </w:rPr>
              <w:t>2.</w:t>
            </w:r>
          </w:p>
        </w:tc>
        <w:tc>
          <w:tcPr>
            <w:tcW w:w="2557" w:type="dxa"/>
          </w:tcPr>
          <w:p w:rsidR="00224952" w:rsidRPr="00BE0D4A" w:rsidRDefault="00224952" w:rsidP="00224952">
            <w:pPr>
              <w:spacing w:before="120"/>
              <w:ind w:left="1022" w:hanging="1022"/>
              <w:rPr>
                <w:rFonts w:ascii="Arial" w:hAnsi="Arial" w:cs="Arial"/>
                <w:b/>
                <w:sz w:val="20"/>
                <w:szCs w:val="20"/>
                <w:lang w:val="ms-MY"/>
              </w:rPr>
            </w:pPr>
            <w:r w:rsidRPr="00BE0D4A">
              <w:rPr>
                <w:rFonts w:ascii="Arial" w:hAnsi="Arial" w:cs="Arial"/>
                <w:b/>
                <w:sz w:val="20"/>
                <w:szCs w:val="20"/>
                <w:lang w:val="ms-MY"/>
              </w:rPr>
              <w:t xml:space="preserve">Vote 21000 - </w:t>
            </w:r>
          </w:p>
          <w:p w:rsidR="00224952" w:rsidRPr="00BE0D4A" w:rsidRDefault="00224952" w:rsidP="000957E8">
            <w:pPr>
              <w:rPr>
                <w:rFonts w:ascii="Arial" w:hAnsi="Arial" w:cs="Arial"/>
                <w:b/>
                <w:sz w:val="20"/>
                <w:szCs w:val="20"/>
                <w:lang w:val="ms-MY"/>
              </w:rPr>
            </w:pPr>
            <w:r w:rsidRPr="00BE0D4A">
              <w:rPr>
                <w:rFonts w:ascii="Arial" w:hAnsi="Arial" w:cs="Arial"/>
                <w:b/>
                <w:sz w:val="20"/>
                <w:szCs w:val="20"/>
                <w:lang w:val="ms-MY"/>
              </w:rPr>
              <w:t>Travelling and  Transportation</w:t>
            </w:r>
            <w:r w:rsidRPr="00BE0D4A">
              <w:rPr>
                <w:rFonts w:ascii="Arial" w:hAnsi="Arial" w:cs="Arial"/>
                <w:b/>
                <w:iCs/>
                <w:sz w:val="20"/>
                <w:szCs w:val="20"/>
                <w:lang w:val="ms-MY"/>
              </w:rPr>
              <w:t>/</w:t>
            </w:r>
          </w:p>
          <w:p w:rsidR="00224952" w:rsidRPr="00BE0D4A" w:rsidRDefault="00224952" w:rsidP="000957E8">
            <w:pPr>
              <w:rPr>
                <w:rFonts w:ascii="Arial" w:hAnsi="Arial" w:cs="Arial"/>
                <w:b/>
                <w:sz w:val="20"/>
                <w:szCs w:val="20"/>
                <w:lang w:val="ms-MY"/>
              </w:rPr>
            </w:pPr>
            <w:r w:rsidRPr="00BE0D4A">
              <w:rPr>
                <w:rFonts w:ascii="Arial" w:hAnsi="Arial" w:cs="Arial"/>
                <w:i/>
                <w:sz w:val="20"/>
                <w:szCs w:val="20"/>
                <w:lang w:val="sv-SE"/>
              </w:rPr>
              <w:t>Perjalanan dan Pengangkutan</w:t>
            </w:r>
          </w:p>
          <w:p w:rsidR="00224952" w:rsidRPr="00BE0D4A" w:rsidRDefault="00224952" w:rsidP="000957E8">
            <w:pPr>
              <w:rPr>
                <w:rFonts w:ascii="Arial" w:hAnsi="Arial" w:cs="Arial"/>
                <w:i/>
                <w:sz w:val="20"/>
                <w:szCs w:val="20"/>
                <w:lang w:val="ms-MY"/>
              </w:rPr>
            </w:pPr>
            <w:r w:rsidRPr="00BE0D4A">
              <w:rPr>
                <w:rFonts w:ascii="Arial" w:hAnsi="Arial" w:cs="Arial"/>
                <w:i/>
                <w:iCs/>
                <w:sz w:val="20"/>
                <w:szCs w:val="20"/>
                <w:lang w:val="ms-MY"/>
              </w:rPr>
              <w:t>.</w:t>
            </w:r>
          </w:p>
          <w:p w:rsidR="00224952" w:rsidRPr="00BE0D4A" w:rsidRDefault="00224952" w:rsidP="000957E8">
            <w:pPr>
              <w:rPr>
                <w:rFonts w:ascii="Arial" w:hAnsi="Arial" w:cs="Arial"/>
                <w:sz w:val="20"/>
                <w:szCs w:val="20"/>
                <w:lang w:val="sv-SE"/>
              </w:rPr>
            </w:pPr>
            <w:r w:rsidRPr="00BE0D4A">
              <w:rPr>
                <w:rFonts w:ascii="Arial" w:hAnsi="Arial" w:cs="Arial"/>
                <w:sz w:val="20"/>
                <w:szCs w:val="20"/>
                <w:lang w:val="sv-SE"/>
              </w:rPr>
              <w:t>Please specify</w:t>
            </w:r>
          </w:p>
          <w:p w:rsidR="00224952" w:rsidRPr="00BE0D4A" w:rsidRDefault="00224952" w:rsidP="000957E8">
            <w:pPr>
              <w:rPr>
                <w:rFonts w:ascii="Arial" w:hAnsi="Arial" w:cs="Arial"/>
                <w:i/>
                <w:sz w:val="20"/>
                <w:szCs w:val="20"/>
                <w:lang w:val="sv-SE"/>
              </w:rPr>
            </w:pPr>
            <w:r w:rsidRPr="00BE0D4A">
              <w:rPr>
                <w:rFonts w:ascii="Arial" w:hAnsi="Arial" w:cs="Arial"/>
                <w:i/>
                <w:sz w:val="20"/>
                <w:szCs w:val="20"/>
                <w:lang w:val="sv-SE"/>
              </w:rPr>
              <w:t xml:space="preserve">Sila nyatakan secara lengkap dengan </w:t>
            </w:r>
            <w:r w:rsidRPr="00BE0D4A">
              <w:rPr>
                <w:rFonts w:ascii="Arial" w:hAnsi="Arial" w:cs="Arial"/>
                <w:i/>
                <w:sz w:val="20"/>
                <w:szCs w:val="20"/>
                <w:lang w:val="sv-SE"/>
              </w:rPr>
              <w:lastRenderedPageBreak/>
              <w:t>pecahannya sekali.</w:t>
            </w:r>
          </w:p>
          <w:p w:rsidR="00224952" w:rsidRPr="00BE0D4A" w:rsidRDefault="00224952" w:rsidP="000957E8">
            <w:pPr>
              <w:rPr>
                <w:rFonts w:ascii="Arial" w:hAnsi="Arial" w:cs="Arial"/>
                <w:sz w:val="20"/>
                <w:szCs w:val="20"/>
                <w:lang w:val="ms-MY"/>
              </w:rPr>
            </w:pPr>
          </w:p>
          <w:p w:rsidR="00224952" w:rsidRDefault="00224952" w:rsidP="000957E8">
            <w:pPr>
              <w:rPr>
                <w:rFonts w:ascii="Arial" w:hAnsi="Arial" w:cs="Arial"/>
                <w:sz w:val="20"/>
                <w:szCs w:val="20"/>
                <w:lang w:val="ms-MY"/>
              </w:rPr>
            </w:pPr>
            <w:r>
              <w:rPr>
                <w:rFonts w:ascii="Arial" w:hAnsi="Arial" w:cs="Arial"/>
                <w:sz w:val="20"/>
                <w:szCs w:val="20"/>
                <w:lang w:val="ms-MY"/>
              </w:rPr>
              <w:t>* Travelling abroad for the purpose of research is allowable.</w:t>
            </w:r>
          </w:p>
          <w:p w:rsidR="00224952" w:rsidRDefault="00224952" w:rsidP="000957E8">
            <w:pPr>
              <w:rPr>
                <w:rFonts w:ascii="Arial" w:hAnsi="Arial" w:cs="Arial"/>
                <w:i/>
                <w:sz w:val="20"/>
                <w:szCs w:val="20"/>
                <w:lang w:val="ms-MY"/>
              </w:rPr>
            </w:pPr>
            <w:r>
              <w:rPr>
                <w:rFonts w:ascii="Arial" w:hAnsi="Arial" w:cs="Arial"/>
                <w:sz w:val="20"/>
                <w:szCs w:val="20"/>
                <w:lang w:val="ms-MY"/>
              </w:rPr>
              <w:t xml:space="preserve">* </w:t>
            </w:r>
            <w:r>
              <w:rPr>
                <w:rFonts w:ascii="Arial" w:hAnsi="Arial" w:cs="Arial"/>
                <w:i/>
                <w:sz w:val="20"/>
                <w:szCs w:val="20"/>
                <w:lang w:val="ms-MY"/>
              </w:rPr>
              <w:t>Perjalanan ke luar negeri bagi tujuan penyelidikan adalah dibenarkan.</w:t>
            </w:r>
          </w:p>
          <w:p w:rsidR="00224952" w:rsidRPr="00BE0D4A" w:rsidRDefault="00224952" w:rsidP="00224952">
            <w:pPr>
              <w:rPr>
                <w:rFonts w:ascii="Arial" w:hAnsi="Arial" w:cs="Arial"/>
                <w:sz w:val="20"/>
                <w:szCs w:val="20"/>
                <w:lang w:val="ms-MY"/>
              </w:rPr>
            </w:pPr>
            <w:r>
              <w:rPr>
                <w:rFonts w:ascii="Arial" w:hAnsi="Arial" w:cs="Arial"/>
                <w:sz w:val="20"/>
                <w:szCs w:val="20"/>
                <w:lang w:val="ms-MY"/>
              </w:rPr>
              <w:t xml:space="preserve">* Flight ticket/logistic expenditure for invited/visiting counterpart outbound to Malaysia in the virtue of research is allowable. </w:t>
            </w:r>
          </w:p>
          <w:p w:rsidR="00224952" w:rsidRPr="00224952" w:rsidRDefault="00224952" w:rsidP="000957E8">
            <w:pPr>
              <w:rPr>
                <w:rFonts w:ascii="Arial" w:hAnsi="Arial" w:cs="Arial"/>
                <w:sz w:val="20"/>
                <w:szCs w:val="20"/>
                <w:lang w:val="ms-MY"/>
              </w:rPr>
            </w:pPr>
            <w:r>
              <w:rPr>
                <w:rFonts w:ascii="Arial" w:hAnsi="Arial" w:cs="Arial"/>
                <w:sz w:val="20"/>
                <w:szCs w:val="20"/>
                <w:lang w:val="ms-MY"/>
              </w:rPr>
              <w:t>* Tiket penerbangan/kos logistik bagi penyelidik jemputan/penyelidik rakan ke Malaysia atas tujuan penyelidikan adalah dibenarkan.</w:t>
            </w:r>
          </w:p>
        </w:tc>
        <w:tc>
          <w:tcPr>
            <w:tcW w:w="1313" w:type="dxa"/>
          </w:tcPr>
          <w:p w:rsidR="00224952" w:rsidRPr="00E72EEC" w:rsidRDefault="00224952" w:rsidP="000957E8">
            <w:pPr>
              <w:rPr>
                <w:rFonts w:ascii="Arial" w:hAnsi="Arial" w:cs="Arial"/>
                <w:b/>
                <w:lang w:val="ms-MY"/>
              </w:rPr>
            </w:pPr>
          </w:p>
        </w:tc>
        <w:tc>
          <w:tcPr>
            <w:tcW w:w="1350" w:type="dxa"/>
          </w:tcPr>
          <w:p w:rsidR="00224952" w:rsidRPr="00E72EEC" w:rsidRDefault="00224952" w:rsidP="000957E8">
            <w:pPr>
              <w:rPr>
                <w:rFonts w:ascii="Arial" w:hAnsi="Arial" w:cs="Arial"/>
                <w:b/>
                <w:lang w:val="ms-MY"/>
              </w:rPr>
            </w:pPr>
          </w:p>
        </w:tc>
        <w:tc>
          <w:tcPr>
            <w:tcW w:w="1387" w:type="dxa"/>
          </w:tcPr>
          <w:p w:rsidR="00224952" w:rsidRPr="00E72EEC" w:rsidRDefault="00224952" w:rsidP="000957E8">
            <w:pPr>
              <w:rPr>
                <w:rFonts w:ascii="Arial" w:hAnsi="Arial" w:cs="Arial"/>
                <w:b/>
                <w:lang w:val="ms-MY"/>
              </w:rPr>
            </w:pPr>
          </w:p>
        </w:tc>
        <w:tc>
          <w:tcPr>
            <w:tcW w:w="3602" w:type="dxa"/>
          </w:tcPr>
          <w:p w:rsidR="00224952" w:rsidRPr="00E72EEC" w:rsidRDefault="00224952" w:rsidP="00224952">
            <w:pPr>
              <w:spacing w:before="120"/>
              <w:jc w:val="center"/>
              <w:rPr>
                <w:rFonts w:ascii="Arial" w:hAnsi="Arial" w:cs="Arial"/>
                <w:b/>
                <w:sz w:val="20"/>
                <w:szCs w:val="20"/>
                <w:lang w:val="ms-MY"/>
              </w:rPr>
            </w:pPr>
            <w:r w:rsidRPr="00E72EEC">
              <w:rPr>
                <w:rFonts w:ascii="Arial" w:hAnsi="Arial" w:cs="Arial"/>
                <w:b/>
                <w:sz w:val="20"/>
                <w:szCs w:val="20"/>
                <w:lang w:val="ms-MY"/>
              </w:rPr>
              <w:t>Please Indicate the overall Budget</w:t>
            </w:r>
          </w:p>
          <w:p w:rsidR="00224952" w:rsidRPr="00E72EEC" w:rsidRDefault="00224952" w:rsidP="00224952">
            <w:pPr>
              <w:jc w:val="center"/>
              <w:rPr>
                <w:rFonts w:ascii="Arial" w:hAnsi="Arial" w:cs="Arial"/>
                <w:i/>
                <w:sz w:val="20"/>
                <w:szCs w:val="20"/>
                <w:lang w:val="ms-MY"/>
              </w:rPr>
            </w:pPr>
            <w:r w:rsidRPr="00E72EEC">
              <w:rPr>
                <w:rFonts w:ascii="Arial" w:hAnsi="Arial" w:cs="Arial"/>
                <w:i/>
                <w:sz w:val="20"/>
                <w:szCs w:val="20"/>
                <w:lang w:val="ms-MY"/>
              </w:rPr>
              <w:t>Sila nyatakan bajet secara keseluruhan</w:t>
            </w:r>
          </w:p>
          <w:p w:rsidR="00224952" w:rsidRPr="00E72EEC" w:rsidRDefault="00224952" w:rsidP="000957E8">
            <w:pPr>
              <w:rPr>
                <w:rFonts w:ascii="Arial" w:hAnsi="Arial" w:cs="Arial"/>
                <w:sz w:val="20"/>
                <w:lang w:val="ms-MY"/>
              </w:rPr>
            </w:pPr>
          </w:p>
        </w:tc>
      </w:tr>
      <w:tr w:rsidR="00224952" w:rsidTr="000957E8">
        <w:trPr>
          <w:trHeight w:val="2686"/>
        </w:trPr>
        <w:tc>
          <w:tcPr>
            <w:tcW w:w="810" w:type="dxa"/>
          </w:tcPr>
          <w:p w:rsidR="00224952" w:rsidRPr="00BE0D4A" w:rsidRDefault="00224952" w:rsidP="00224952">
            <w:pPr>
              <w:spacing w:before="120"/>
              <w:jc w:val="center"/>
              <w:rPr>
                <w:rFonts w:ascii="Arial" w:hAnsi="Arial" w:cs="Arial"/>
                <w:b/>
                <w:sz w:val="20"/>
                <w:szCs w:val="20"/>
                <w:lang w:val="ms-MY"/>
              </w:rPr>
            </w:pPr>
            <w:r>
              <w:rPr>
                <w:rFonts w:ascii="Arial" w:hAnsi="Arial" w:cs="Arial"/>
                <w:b/>
                <w:sz w:val="20"/>
                <w:szCs w:val="20"/>
                <w:lang w:val="ms-MY"/>
              </w:rPr>
              <w:lastRenderedPageBreak/>
              <w:t>3.</w:t>
            </w:r>
          </w:p>
          <w:p w:rsidR="00224952" w:rsidRDefault="00224952" w:rsidP="000957E8">
            <w:pPr>
              <w:jc w:val="center"/>
              <w:rPr>
                <w:rFonts w:ascii="Arial" w:hAnsi="Arial" w:cs="Arial"/>
                <w:b/>
                <w:sz w:val="20"/>
                <w:szCs w:val="20"/>
                <w:lang w:val="ms-MY"/>
              </w:rPr>
            </w:pPr>
          </w:p>
        </w:tc>
        <w:tc>
          <w:tcPr>
            <w:tcW w:w="2557" w:type="dxa"/>
          </w:tcPr>
          <w:p w:rsidR="00224952" w:rsidRPr="00BE0D4A" w:rsidRDefault="00224952" w:rsidP="00224952">
            <w:pPr>
              <w:spacing w:before="120"/>
              <w:rPr>
                <w:rFonts w:ascii="Arial" w:hAnsi="Arial" w:cs="Arial"/>
                <w:b/>
                <w:sz w:val="20"/>
                <w:szCs w:val="20"/>
                <w:lang w:val="ms-MY"/>
              </w:rPr>
            </w:pPr>
            <w:r w:rsidRPr="00BE0D4A">
              <w:rPr>
                <w:rFonts w:ascii="Arial" w:hAnsi="Arial" w:cs="Arial"/>
                <w:b/>
                <w:sz w:val="20"/>
                <w:szCs w:val="20"/>
                <w:lang w:val="ms-MY"/>
              </w:rPr>
              <w:t xml:space="preserve">Vote 24000 - </w:t>
            </w:r>
          </w:p>
          <w:p w:rsidR="00224952" w:rsidRPr="00BE0D4A" w:rsidRDefault="00224952" w:rsidP="000957E8">
            <w:pPr>
              <w:rPr>
                <w:rFonts w:ascii="Arial" w:hAnsi="Arial" w:cs="Arial"/>
                <w:b/>
                <w:sz w:val="20"/>
                <w:szCs w:val="20"/>
                <w:lang w:val="ms-MY"/>
              </w:rPr>
            </w:pPr>
            <w:r w:rsidRPr="00BE0D4A">
              <w:rPr>
                <w:rFonts w:ascii="Arial" w:hAnsi="Arial" w:cs="Arial"/>
                <w:b/>
                <w:sz w:val="20"/>
                <w:szCs w:val="20"/>
                <w:lang w:val="ms-MY"/>
              </w:rPr>
              <w:t>Rental</w:t>
            </w:r>
          </w:p>
          <w:p w:rsidR="00224952" w:rsidRPr="00BE0D4A" w:rsidRDefault="00224952" w:rsidP="000957E8">
            <w:pPr>
              <w:rPr>
                <w:rFonts w:ascii="Arial" w:hAnsi="Arial" w:cs="Arial"/>
                <w:i/>
                <w:sz w:val="20"/>
                <w:szCs w:val="20"/>
                <w:lang w:val="ms-MY"/>
              </w:rPr>
            </w:pPr>
            <w:r w:rsidRPr="00BE0D4A">
              <w:rPr>
                <w:rFonts w:ascii="Arial" w:hAnsi="Arial" w:cs="Arial"/>
                <w:i/>
                <w:sz w:val="20"/>
                <w:szCs w:val="20"/>
                <w:lang w:val="ms-MY"/>
              </w:rPr>
              <w:t>Sewaan</w:t>
            </w:r>
          </w:p>
          <w:p w:rsidR="00224952" w:rsidRPr="00BE0D4A" w:rsidRDefault="00224952" w:rsidP="000957E8">
            <w:pPr>
              <w:rPr>
                <w:rFonts w:ascii="Arial" w:hAnsi="Arial" w:cs="Arial"/>
                <w:i/>
                <w:sz w:val="20"/>
                <w:szCs w:val="20"/>
                <w:lang w:val="ms-MY"/>
              </w:rPr>
            </w:pPr>
          </w:p>
          <w:p w:rsidR="00224952" w:rsidRPr="00BE0D4A" w:rsidRDefault="00224952" w:rsidP="000957E8">
            <w:pPr>
              <w:rPr>
                <w:rFonts w:ascii="Arial" w:hAnsi="Arial" w:cs="Arial"/>
                <w:sz w:val="20"/>
                <w:szCs w:val="20"/>
                <w:lang w:val="sv-SE"/>
              </w:rPr>
            </w:pPr>
            <w:r w:rsidRPr="00BE0D4A">
              <w:rPr>
                <w:rFonts w:ascii="Arial" w:hAnsi="Arial" w:cs="Arial"/>
                <w:sz w:val="20"/>
                <w:szCs w:val="20"/>
                <w:lang w:val="sv-SE"/>
              </w:rPr>
              <w:t>Please specify</w:t>
            </w:r>
          </w:p>
          <w:p w:rsidR="00224952" w:rsidRPr="00BE0D4A" w:rsidRDefault="00224952" w:rsidP="000957E8">
            <w:pPr>
              <w:rPr>
                <w:rFonts w:ascii="Arial" w:hAnsi="Arial" w:cs="Arial"/>
                <w:i/>
                <w:sz w:val="20"/>
                <w:szCs w:val="20"/>
                <w:lang w:val="sv-SE"/>
              </w:rPr>
            </w:pPr>
            <w:r w:rsidRPr="00BE0D4A">
              <w:rPr>
                <w:rFonts w:ascii="Arial" w:hAnsi="Arial" w:cs="Arial"/>
                <w:i/>
                <w:sz w:val="20"/>
                <w:szCs w:val="20"/>
                <w:lang w:val="sv-SE"/>
              </w:rPr>
              <w:t>Sila nyatakan secara lengkap dengan pecahannya sekali.</w:t>
            </w:r>
          </w:p>
          <w:p w:rsidR="00224952" w:rsidRDefault="00224952" w:rsidP="000957E8">
            <w:pPr>
              <w:rPr>
                <w:rFonts w:ascii="Arial" w:hAnsi="Arial" w:cs="Arial"/>
                <w:sz w:val="20"/>
                <w:szCs w:val="20"/>
                <w:lang w:val="ms-MY"/>
              </w:rPr>
            </w:pPr>
          </w:p>
        </w:tc>
        <w:tc>
          <w:tcPr>
            <w:tcW w:w="1313" w:type="dxa"/>
          </w:tcPr>
          <w:p w:rsidR="00224952" w:rsidRPr="00E72EEC" w:rsidRDefault="00224952" w:rsidP="000957E8">
            <w:pPr>
              <w:rPr>
                <w:rFonts w:ascii="Arial" w:hAnsi="Arial" w:cs="Arial"/>
                <w:b/>
                <w:sz w:val="20"/>
                <w:szCs w:val="20"/>
                <w:lang w:val="ms-MY"/>
              </w:rPr>
            </w:pPr>
          </w:p>
        </w:tc>
        <w:tc>
          <w:tcPr>
            <w:tcW w:w="1350" w:type="dxa"/>
          </w:tcPr>
          <w:p w:rsidR="00224952" w:rsidRPr="00E72EEC" w:rsidRDefault="00224952" w:rsidP="000957E8">
            <w:pPr>
              <w:rPr>
                <w:rFonts w:ascii="Arial" w:hAnsi="Arial" w:cs="Arial"/>
                <w:b/>
                <w:sz w:val="20"/>
                <w:szCs w:val="20"/>
                <w:lang w:val="ms-MY"/>
              </w:rPr>
            </w:pPr>
          </w:p>
        </w:tc>
        <w:tc>
          <w:tcPr>
            <w:tcW w:w="1387" w:type="dxa"/>
          </w:tcPr>
          <w:p w:rsidR="00224952" w:rsidRPr="00E72EEC" w:rsidRDefault="00224952" w:rsidP="000957E8">
            <w:pPr>
              <w:rPr>
                <w:rFonts w:ascii="Arial" w:hAnsi="Arial" w:cs="Arial"/>
                <w:b/>
                <w:sz w:val="20"/>
                <w:szCs w:val="20"/>
                <w:lang w:val="ms-MY"/>
              </w:rPr>
            </w:pPr>
          </w:p>
        </w:tc>
        <w:tc>
          <w:tcPr>
            <w:tcW w:w="3602" w:type="dxa"/>
          </w:tcPr>
          <w:p w:rsidR="00224952" w:rsidRPr="00E72EEC" w:rsidRDefault="00224952" w:rsidP="00224952">
            <w:pPr>
              <w:spacing w:before="120"/>
              <w:jc w:val="center"/>
              <w:rPr>
                <w:rFonts w:ascii="Arial" w:hAnsi="Arial" w:cs="Arial"/>
                <w:b/>
                <w:sz w:val="20"/>
                <w:szCs w:val="20"/>
                <w:lang w:val="ms-MY"/>
              </w:rPr>
            </w:pPr>
            <w:r w:rsidRPr="00E72EEC">
              <w:rPr>
                <w:rFonts w:ascii="Arial" w:hAnsi="Arial" w:cs="Arial"/>
                <w:b/>
                <w:sz w:val="20"/>
                <w:szCs w:val="20"/>
                <w:lang w:val="ms-MY"/>
              </w:rPr>
              <w:t>Please Indicate the overall Budget</w:t>
            </w:r>
          </w:p>
          <w:p w:rsidR="00224952" w:rsidRPr="00E72EEC" w:rsidRDefault="00224952" w:rsidP="000957E8">
            <w:pPr>
              <w:jc w:val="center"/>
              <w:rPr>
                <w:rFonts w:ascii="Arial" w:hAnsi="Arial" w:cs="Arial"/>
                <w:i/>
                <w:sz w:val="20"/>
                <w:szCs w:val="20"/>
                <w:lang w:val="ms-MY"/>
              </w:rPr>
            </w:pPr>
            <w:r w:rsidRPr="00E72EEC">
              <w:rPr>
                <w:rFonts w:ascii="Arial" w:hAnsi="Arial" w:cs="Arial"/>
                <w:i/>
                <w:sz w:val="20"/>
                <w:szCs w:val="20"/>
                <w:lang w:val="ms-MY"/>
              </w:rPr>
              <w:t>Sila nyatakan bajet secara keseluruhan</w:t>
            </w:r>
          </w:p>
          <w:p w:rsidR="00224952" w:rsidRDefault="00224952" w:rsidP="000957E8">
            <w:pPr>
              <w:rPr>
                <w:rFonts w:ascii="Arial" w:hAnsi="Arial" w:cs="Arial"/>
                <w:sz w:val="20"/>
                <w:szCs w:val="20"/>
                <w:lang w:val="ms-MY"/>
              </w:rPr>
            </w:pPr>
          </w:p>
        </w:tc>
      </w:tr>
      <w:tr w:rsidR="00224952" w:rsidRPr="00E72EEC" w:rsidTr="000957E8">
        <w:trPr>
          <w:trHeight w:val="1070"/>
        </w:trPr>
        <w:tc>
          <w:tcPr>
            <w:tcW w:w="810" w:type="dxa"/>
          </w:tcPr>
          <w:p w:rsidR="00224952" w:rsidRPr="00BE0D4A" w:rsidRDefault="00224952" w:rsidP="00224952">
            <w:pPr>
              <w:spacing w:before="120"/>
              <w:jc w:val="center"/>
              <w:rPr>
                <w:rFonts w:ascii="Arial" w:hAnsi="Arial" w:cs="Arial"/>
                <w:b/>
                <w:sz w:val="20"/>
                <w:szCs w:val="20"/>
                <w:lang w:val="ms-MY"/>
              </w:rPr>
            </w:pPr>
            <w:r>
              <w:rPr>
                <w:rFonts w:ascii="Arial" w:hAnsi="Arial" w:cs="Arial"/>
                <w:b/>
                <w:sz w:val="20"/>
                <w:szCs w:val="20"/>
                <w:lang w:val="ms-MY"/>
              </w:rPr>
              <w:t>4.</w:t>
            </w:r>
          </w:p>
          <w:p w:rsidR="00224952" w:rsidRPr="00BE0D4A" w:rsidRDefault="00224952" w:rsidP="000957E8">
            <w:pPr>
              <w:jc w:val="center"/>
              <w:rPr>
                <w:rFonts w:ascii="Arial" w:hAnsi="Arial" w:cs="Arial"/>
                <w:b/>
                <w:sz w:val="20"/>
                <w:szCs w:val="20"/>
                <w:lang w:val="ms-MY"/>
              </w:rPr>
            </w:pPr>
          </w:p>
          <w:p w:rsidR="00224952" w:rsidRPr="00BE0D4A" w:rsidRDefault="00224952" w:rsidP="000957E8">
            <w:pPr>
              <w:jc w:val="center"/>
              <w:rPr>
                <w:rFonts w:ascii="Arial" w:hAnsi="Arial" w:cs="Arial"/>
                <w:b/>
                <w:sz w:val="20"/>
                <w:szCs w:val="20"/>
                <w:lang w:val="ms-MY"/>
              </w:rPr>
            </w:pPr>
          </w:p>
          <w:p w:rsidR="00224952" w:rsidRPr="00BE0D4A" w:rsidRDefault="00224952" w:rsidP="000957E8">
            <w:pPr>
              <w:jc w:val="center"/>
              <w:rPr>
                <w:rFonts w:ascii="Arial" w:hAnsi="Arial" w:cs="Arial"/>
                <w:b/>
                <w:sz w:val="20"/>
                <w:szCs w:val="20"/>
                <w:lang w:val="ms-MY"/>
              </w:rPr>
            </w:pPr>
          </w:p>
          <w:p w:rsidR="00224952" w:rsidRPr="00BE0D4A" w:rsidRDefault="00224952" w:rsidP="000957E8">
            <w:pPr>
              <w:jc w:val="center"/>
              <w:rPr>
                <w:rFonts w:ascii="Arial" w:hAnsi="Arial" w:cs="Arial"/>
                <w:b/>
                <w:sz w:val="20"/>
                <w:szCs w:val="20"/>
                <w:lang w:val="ms-MY"/>
              </w:rPr>
            </w:pPr>
          </w:p>
          <w:p w:rsidR="00224952" w:rsidRPr="00BE0D4A" w:rsidRDefault="00224952" w:rsidP="000957E8">
            <w:pPr>
              <w:jc w:val="center"/>
              <w:rPr>
                <w:rFonts w:ascii="Arial" w:hAnsi="Arial" w:cs="Arial"/>
                <w:b/>
                <w:sz w:val="20"/>
                <w:szCs w:val="20"/>
                <w:lang w:val="ms-MY"/>
              </w:rPr>
            </w:pPr>
          </w:p>
          <w:p w:rsidR="00224952" w:rsidRPr="00BE0D4A" w:rsidRDefault="00224952" w:rsidP="000957E8">
            <w:pPr>
              <w:jc w:val="center"/>
              <w:rPr>
                <w:rFonts w:ascii="Arial" w:hAnsi="Arial" w:cs="Arial"/>
                <w:b/>
                <w:sz w:val="20"/>
                <w:szCs w:val="20"/>
                <w:lang w:val="ms-MY"/>
              </w:rPr>
            </w:pPr>
          </w:p>
          <w:p w:rsidR="00224952" w:rsidRPr="00BE0D4A" w:rsidRDefault="00224952" w:rsidP="000957E8">
            <w:pPr>
              <w:rPr>
                <w:rFonts w:ascii="Arial" w:hAnsi="Arial" w:cs="Arial"/>
                <w:b/>
                <w:sz w:val="20"/>
                <w:szCs w:val="20"/>
                <w:lang w:val="ms-MY"/>
              </w:rPr>
            </w:pPr>
          </w:p>
        </w:tc>
        <w:tc>
          <w:tcPr>
            <w:tcW w:w="2557" w:type="dxa"/>
          </w:tcPr>
          <w:p w:rsidR="00224952" w:rsidRPr="00BE0D4A" w:rsidRDefault="00224952" w:rsidP="00224952">
            <w:pPr>
              <w:spacing w:before="120"/>
              <w:rPr>
                <w:rFonts w:ascii="Arial" w:hAnsi="Arial" w:cs="Arial"/>
                <w:b/>
                <w:sz w:val="20"/>
                <w:szCs w:val="20"/>
                <w:lang w:val="ms-MY"/>
              </w:rPr>
            </w:pPr>
            <w:r w:rsidRPr="00BE0D4A">
              <w:rPr>
                <w:rFonts w:ascii="Arial" w:hAnsi="Arial" w:cs="Arial"/>
                <w:b/>
                <w:sz w:val="20"/>
                <w:szCs w:val="20"/>
                <w:lang w:val="ms-MY"/>
              </w:rPr>
              <w:lastRenderedPageBreak/>
              <w:t xml:space="preserve">Vote 27000 - </w:t>
            </w:r>
          </w:p>
          <w:p w:rsidR="00224952" w:rsidRPr="00BE0D4A" w:rsidRDefault="00224952" w:rsidP="000957E8">
            <w:pPr>
              <w:rPr>
                <w:rFonts w:ascii="Arial" w:hAnsi="Arial" w:cs="Arial"/>
                <w:b/>
                <w:i/>
                <w:sz w:val="20"/>
                <w:szCs w:val="20"/>
                <w:lang w:val="ms-MY"/>
              </w:rPr>
            </w:pPr>
            <w:r>
              <w:rPr>
                <w:rFonts w:ascii="Arial" w:hAnsi="Arial" w:cs="Arial"/>
                <w:b/>
                <w:sz w:val="20"/>
                <w:szCs w:val="20"/>
                <w:lang w:val="ms-MY"/>
              </w:rPr>
              <w:t>Research Ma</w:t>
            </w:r>
            <w:r w:rsidRPr="00BE0D4A">
              <w:rPr>
                <w:rFonts w:ascii="Arial" w:hAnsi="Arial" w:cs="Arial"/>
                <w:b/>
                <w:sz w:val="20"/>
                <w:szCs w:val="20"/>
                <w:lang w:val="ms-MY"/>
              </w:rPr>
              <w:t xml:space="preserve">terials &amp; Supplies </w:t>
            </w:r>
          </w:p>
          <w:p w:rsidR="00224952" w:rsidRPr="00BE0D4A" w:rsidRDefault="00224952" w:rsidP="000957E8">
            <w:pPr>
              <w:rPr>
                <w:rFonts w:ascii="Arial" w:hAnsi="Arial" w:cs="Arial"/>
                <w:i/>
                <w:sz w:val="20"/>
                <w:szCs w:val="20"/>
                <w:lang w:val="ms-MY"/>
              </w:rPr>
            </w:pPr>
            <w:r w:rsidRPr="00BE0D4A">
              <w:rPr>
                <w:rFonts w:ascii="Arial" w:hAnsi="Arial" w:cs="Arial"/>
                <w:i/>
                <w:sz w:val="20"/>
                <w:szCs w:val="20"/>
                <w:lang w:val="sv-SE"/>
              </w:rPr>
              <w:t>Bekalan dan Bahan Penyelidikan</w:t>
            </w:r>
          </w:p>
          <w:p w:rsidR="00224952" w:rsidRPr="00BE0D4A" w:rsidRDefault="00224952" w:rsidP="000957E8">
            <w:pPr>
              <w:rPr>
                <w:rFonts w:ascii="Arial" w:hAnsi="Arial" w:cs="Arial"/>
                <w:i/>
                <w:sz w:val="20"/>
                <w:szCs w:val="20"/>
                <w:lang w:val="ms-MY"/>
              </w:rPr>
            </w:pPr>
          </w:p>
          <w:p w:rsidR="00224952" w:rsidRPr="00BE0D4A" w:rsidRDefault="00224952" w:rsidP="000957E8">
            <w:pPr>
              <w:rPr>
                <w:rFonts w:ascii="Arial" w:hAnsi="Arial" w:cs="Arial"/>
                <w:sz w:val="20"/>
                <w:szCs w:val="20"/>
                <w:lang w:val="sv-SE"/>
              </w:rPr>
            </w:pPr>
            <w:r w:rsidRPr="00BE0D4A">
              <w:rPr>
                <w:rFonts w:ascii="Arial" w:hAnsi="Arial" w:cs="Arial"/>
                <w:sz w:val="20"/>
                <w:szCs w:val="20"/>
                <w:lang w:val="sv-SE"/>
              </w:rPr>
              <w:t>Please specify</w:t>
            </w:r>
          </w:p>
          <w:p w:rsidR="00224952" w:rsidRPr="00224952" w:rsidRDefault="00224952" w:rsidP="00224952">
            <w:pPr>
              <w:rPr>
                <w:rFonts w:ascii="Arial" w:hAnsi="Arial" w:cs="Arial"/>
                <w:i/>
                <w:sz w:val="20"/>
                <w:szCs w:val="20"/>
                <w:lang w:val="sv-SE"/>
              </w:rPr>
            </w:pPr>
            <w:r w:rsidRPr="00BE0D4A">
              <w:rPr>
                <w:rFonts w:ascii="Arial" w:hAnsi="Arial" w:cs="Arial"/>
                <w:i/>
                <w:sz w:val="20"/>
                <w:szCs w:val="20"/>
                <w:lang w:val="sv-SE"/>
              </w:rPr>
              <w:t>Sila nyatakan secara le</w:t>
            </w:r>
            <w:r>
              <w:rPr>
                <w:rFonts w:ascii="Arial" w:hAnsi="Arial" w:cs="Arial"/>
                <w:i/>
                <w:sz w:val="20"/>
                <w:szCs w:val="20"/>
                <w:lang w:val="sv-SE"/>
              </w:rPr>
              <w:t>ngkap dengan pecahannya sekali.</w:t>
            </w:r>
          </w:p>
        </w:tc>
        <w:tc>
          <w:tcPr>
            <w:tcW w:w="1313" w:type="dxa"/>
          </w:tcPr>
          <w:p w:rsidR="00224952" w:rsidRPr="00A25C75" w:rsidRDefault="00224952" w:rsidP="000957E8">
            <w:pPr>
              <w:rPr>
                <w:rFonts w:ascii="Arial" w:hAnsi="Arial" w:cs="Arial"/>
                <w:b/>
                <w:color w:val="548DD4"/>
                <w:sz w:val="20"/>
                <w:szCs w:val="20"/>
                <w:lang w:val="ms-MY"/>
              </w:rPr>
            </w:pPr>
          </w:p>
        </w:tc>
        <w:tc>
          <w:tcPr>
            <w:tcW w:w="1350" w:type="dxa"/>
          </w:tcPr>
          <w:p w:rsidR="00224952" w:rsidRPr="00E72EEC" w:rsidRDefault="00224952" w:rsidP="000957E8">
            <w:pPr>
              <w:rPr>
                <w:rFonts w:ascii="Arial" w:hAnsi="Arial" w:cs="Arial"/>
                <w:b/>
                <w:sz w:val="20"/>
                <w:szCs w:val="20"/>
                <w:lang w:val="ms-MY"/>
              </w:rPr>
            </w:pPr>
          </w:p>
        </w:tc>
        <w:tc>
          <w:tcPr>
            <w:tcW w:w="1387" w:type="dxa"/>
          </w:tcPr>
          <w:p w:rsidR="00224952" w:rsidRPr="00E72EEC" w:rsidRDefault="00224952" w:rsidP="000957E8">
            <w:pPr>
              <w:rPr>
                <w:rFonts w:ascii="Arial" w:hAnsi="Arial" w:cs="Arial"/>
                <w:b/>
                <w:sz w:val="20"/>
                <w:szCs w:val="20"/>
                <w:lang w:val="ms-MY"/>
              </w:rPr>
            </w:pPr>
          </w:p>
        </w:tc>
        <w:tc>
          <w:tcPr>
            <w:tcW w:w="3602" w:type="dxa"/>
          </w:tcPr>
          <w:p w:rsidR="00224952" w:rsidRPr="00E72EEC" w:rsidRDefault="00224952" w:rsidP="00224952">
            <w:pPr>
              <w:spacing w:before="120"/>
              <w:jc w:val="center"/>
              <w:rPr>
                <w:rFonts w:ascii="Arial" w:hAnsi="Arial" w:cs="Arial"/>
                <w:b/>
                <w:sz w:val="20"/>
                <w:szCs w:val="20"/>
                <w:lang w:val="ms-MY"/>
              </w:rPr>
            </w:pPr>
            <w:r w:rsidRPr="00E72EEC">
              <w:rPr>
                <w:rFonts w:ascii="Arial" w:hAnsi="Arial" w:cs="Arial"/>
                <w:b/>
                <w:sz w:val="20"/>
                <w:szCs w:val="20"/>
                <w:lang w:val="ms-MY"/>
              </w:rPr>
              <w:t>Please Indicate the overall Budget</w:t>
            </w:r>
          </w:p>
          <w:p w:rsidR="00224952" w:rsidRPr="00E72EEC" w:rsidRDefault="00224952" w:rsidP="00224952">
            <w:pPr>
              <w:jc w:val="center"/>
              <w:rPr>
                <w:rFonts w:ascii="Arial" w:hAnsi="Arial" w:cs="Arial"/>
                <w:i/>
                <w:sz w:val="20"/>
                <w:szCs w:val="20"/>
                <w:lang w:val="ms-MY"/>
              </w:rPr>
            </w:pPr>
            <w:r w:rsidRPr="00E72EEC">
              <w:rPr>
                <w:rFonts w:ascii="Arial" w:hAnsi="Arial" w:cs="Arial"/>
                <w:i/>
                <w:sz w:val="20"/>
                <w:szCs w:val="20"/>
                <w:lang w:val="ms-MY"/>
              </w:rPr>
              <w:t>Sila nyatakan bajet secara keseluruhan</w:t>
            </w:r>
          </w:p>
          <w:p w:rsidR="00224952" w:rsidRPr="00E72EEC" w:rsidRDefault="00224952" w:rsidP="000957E8">
            <w:pPr>
              <w:rPr>
                <w:rFonts w:ascii="Arial" w:hAnsi="Arial" w:cs="Arial"/>
                <w:b/>
                <w:sz w:val="20"/>
                <w:szCs w:val="20"/>
                <w:lang w:val="ms-MY"/>
              </w:rPr>
            </w:pPr>
          </w:p>
        </w:tc>
      </w:tr>
      <w:tr w:rsidR="00224952" w:rsidRPr="00E72EEC" w:rsidTr="000957E8">
        <w:trPr>
          <w:trHeight w:val="1178"/>
        </w:trPr>
        <w:tc>
          <w:tcPr>
            <w:tcW w:w="810" w:type="dxa"/>
          </w:tcPr>
          <w:p w:rsidR="00224952" w:rsidRPr="00BE0D4A" w:rsidRDefault="00224952" w:rsidP="00224952">
            <w:pPr>
              <w:spacing w:before="120"/>
              <w:jc w:val="center"/>
              <w:rPr>
                <w:rFonts w:ascii="Arial" w:hAnsi="Arial" w:cs="Arial"/>
                <w:b/>
                <w:sz w:val="20"/>
                <w:szCs w:val="20"/>
                <w:lang w:val="ms-MY"/>
              </w:rPr>
            </w:pPr>
            <w:r>
              <w:rPr>
                <w:rFonts w:ascii="Arial" w:hAnsi="Arial" w:cs="Arial"/>
                <w:b/>
                <w:sz w:val="20"/>
                <w:szCs w:val="20"/>
                <w:lang w:val="ms-MY"/>
              </w:rPr>
              <w:lastRenderedPageBreak/>
              <w:t xml:space="preserve">5. </w:t>
            </w:r>
          </w:p>
          <w:p w:rsidR="00224952" w:rsidRPr="00E72EEC" w:rsidRDefault="00224952" w:rsidP="000957E8">
            <w:pPr>
              <w:jc w:val="center"/>
              <w:rPr>
                <w:rFonts w:ascii="Arial" w:hAnsi="Arial" w:cs="Arial"/>
                <w:b/>
                <w:sz w:val="20"/>
                <w:szCs w:val="20"/>
                <w:lang w:val="ms-MY"/>
              </w:rPr>
            </w:pPr>
          </w:p>
        </w:tc>
        <w:tc>
          <w:tcPr>
            <w:tcW w:w="2557" w:type="dxa"/>
          </w:tcPr>
          <w:p w:rsidR="00224952" w:rsidRPr="00BE0D4A" w:rsidRDefault="00224952" w:rsidP="00224952">
            <w:pPr>
              <w:spacing w:before="120"/>
              <w:rPr>
                <w:rFonts w:ascii="Arial" w:hAnsi="Arial" w:cs="Arial"/>
                <w:b/>
                <w:sz w:val="20"/>
                <w:szCs w:val="20"/>
                <w:lang w:val="ms-MY"/>
              </w:rPr>
            </w:pPr>
            <w:r w:rsidRPr="00BE0D4A">
              <w:rPr>
                <w:rFonts w:ascii="Arial" w:hAnsi="Arial" w:cs="Arial"/>
                <w:b/>
                <w:sz w:val="20"/>
                <w:szCs w:val="20"/>
                <w:lang w:val="ms-MY"/>
              </w:rPr>
              <w:t xml:space="preserve">Vote 28000 - </w:t>
            </w:r>
          </w:p>
          <w:p w:rsidR="00224952" w:rsidRPr="00BE0D4A" w:rsidRDefault="00224952" w:rsidP="000957E8">
            <w:pPr>
              <w:rPr>
                <w:rFonts w:ascii="Arial" w:hAnsi="Arial" w:cs="Arial"/>
                <w:b/>
                <w:sz w:val="20"/>
                <w:szCs w:val="20"/>
                <w:lang w:val="ms-MY"/>
              </w:rPr>
            </w:pPr>
            <w:r w:rsidRPr="00BE0D4A">
              <w:rPr>
                <w:rFonts w:ascii="Arial" w:hAnsi="Arial" w:cs="Arial"/>
                <w:b/>
                <w:sz w:val="20"/>
                <w:szCs w:val="20"/>
                <w:lang w:val="ms-MY"/>
              </w:rPr>
              <w:t>Maintenance and Minor Repair Services</w:t>
            </w:r>
          </w:p>
          <w:p w:rsidR="00224952" w:rsidRPr="00BE0D4A" w:rsidRDefault="00224952" w:rsidP="000957E8">
            <w:pPr>
              <w:rPr>
                <w:rFonts w:ascii="Arial" w:hAnsi="Arial" w:cs="Arial"/>
                <w:i/>
                <w:sz w:val="20"/>
                <w:szCs w:val="20"/>
                <w:lang w:val="sv-SE"/>
              </w:rPr>
            </w:pPr>
            <w:r w:rsidRPr="00BE0D4A">
              <w:rPr>
                <w:rFonts w:ascii="Arial" w:hAnsi="Arial" w:cs="Arial"/>
                <w:i/>
                <w:sz w:val="20"/>
                <w:szCs w:val="20"/>
                <w:lang w:val="sv-SE"/>
              </w:rPr>
              <w:t>Baik pulih kecil dan ubahsuai</w:t>
            </w:r>
          </w:p>
          <w:p w:rsidR="00224952" w:rsidRPr="00BE0D4A" w:rsidRDefault="00224952" w:rsidP="000957E8">
            <w:pPr>
              <w:rPr>
                <w:rFonts w:ascii="Arial" w:hAnsi="Arial" w:cs="Arial"/>
                <w:i/>
                <w:sz w:val="20"/>
                <w:szCs w:val="20"/>
                <w:lang w:val="ms-MY"/>
              </w:rPr>
            </w:pPr>
          </w:p>
          <w:p w:rsidR="00224952" w:rsidRPr="00BE0D4A" w:rsidRDefault="00224952" w:rsidP="000957E8">
            <w:pPr>
              <w:rPr>
                <w:rFonts w:ascii="Arial" w:hAnsi="Arial" w:cs="Arial"/>
                <w:sz w:val="20"/>
                <w:szCs w:val="20"/>
                <w:lang w:val="sv-SE"/>
              </w:rPr>
            </w:pPr>
            <w:r w:rsidRPr="00BE0D4A">
              <w:rPr>
                <w:rFonts w:ascii="Arial" w:hAnsi="Arial" w:cs="Arial"/>
                <w:sz w:val="20"/>
                <w:szCs w:val="20"/>
                <w:lang w:val="sv-SE"/>
              </w:rPr>
              <w:t>Please specify</w:t>
            </w:r>
          </w:p>
          <w:p w:rsidR="00224952" w:rsidRPr="00BE0D4A" w:rsidRDefault="00224952" w:rsidP="000957E8">
            <w:pPr>
              <w:rPr>
                <w:rFonts w:ascii="Arial" w:hAnsi="Arial" w:cs="Arial"/>
                <w:i/>
                <w:sz w:val="20"/>
                <w:szCs w:val="20"/>
                <w:lang w:val="sv-SE"/>
              </w:rPr>
            </w:pPr>
            <w:r w:rsidRPr="00BE0D4A">
              <w:rPr>
                <w:rFonts w:ascii="Arial" w:hAnsi="Arial" w:cs="Arial"/>
                <w:i/>
                <w:sz w:val="20"/>
                <w:szCs w:val="20"/>
                <w:lang w:val="sv-SE"/>
              </w:rPr>
              <w:t>Sila nyatakan secara lengkap dengan pecahannya sekali.</w:t>
            </w:r>
          </w:p>
          <w:p w:rsidR="00224952" w:rsidRPr="00E72EEC" w:rsidRDefault="00224952" w:rsidP="000957E8">
            <w:pPr>
              <w:rPr>
                <w:rFonts w:ascii="Arial" w:hAnsi="Arial" w:cs="Arial"/>
                <w:sz w:val="20"/>
                <w:szCs w:val="20"/>
                <w:lang w:val="ms-MY"/>
              </w:rPr>
            </w:pPr>
          </w:p>
        </w:tc>
        <w:tc>
          <w:tcPr>
            <w:tcW w:w="1313" w:type="dxa"/>
            <w:shd w:val="clear" w:color="auto" w:fill="FFFFFF"/>
          </w:tcPr>
          <w:p w:rsidR="00224952" w:rsidRPr="00E72EEC" w:rsidRDefault="00224952" w:rsidP="000957E8">
            <w:pPr>
              <w:jc w:val="center"/>
              <w:rPr>
                <w:rFonts w:ascii="Arial" w:hAnsi="Arial" w:cs="Arial"/>
                <w:b/>
                <w:sz w:val="20"/>
                <w:lang w:val="ms-MY"/>
              </w:rPr>
            </w:pPr>
          </w:p>
        </w:tc>
        <w:tc>
          <w:tcPr>
            <w:tcW w:w="1350" w:type="dxa"/>
            <w:shd w:val="clear" w:color="auto" w:fill="FFFFFF"/>
          </w:tcPr>
          <w:p w:rsidR="00224952" w:rsidRPr="00E72EEC" w:rsidRDefault="00224952" w:rsidP="000957E8">
            <w:pPr>
              <w:jc w:val="center"/>
              <w:rPr>
                <w:rFonts w:ascii="Arial" w:hAnsi="Arial" w:cs="Arial"/>
                <w:sz w:val="20"/>
                <w:lang w:val="ms-MY"/>
              </w:rPr>
            </w:pPr>
          </w:p>
        </w:tc>
        <w:tc>
          <w:tcPr>
            <w:tcW w:w="1387" w:type="dxa"/>
            <w:shd w:val="clear" w:color="auto" w:fill="FFFFFF"/>
          </w:tcPr>
          <w:p w:rsidR="00224952" w:rsidRPr="00E72EEC" w:rsidRDefault="00224952" w:rsidP="000957E8">
            <w:pPr>
              <w:rPr>
                <w:rFonts w:ascii="Arial" w:hAnsi="Arial" w:cs="Arial"/>
                <w:sz w:val="20"/>
                <w:lang w:val="ms-MY"/>
              </w:rPr>
            </w:pPr>
          </w:p>
        </w:tc>
        <w:tc>
          <w:tcPr>
            <w:tcW w:w="3602" w:type="dxa"/>
          </w:tcPr>
          <w:p w:rsidR="00224952" w:rsidRPr="00E72EEC" w:rsidRDefault="00224952" w:rsidP="00224952">
            <w:pPr>
              <w:spacing w:before="120"/>
              <w:jc w:val="center"/>
              <w:rPr>
                <w:rFonts w:ascii="Arial" w:hAnsi="Arial" w:cs="Arial"/>
                <w:b/>
                <w:sz w:val="20"/>
                <w:szCs w:val="20"/>
                <w:lang w:val="ms-MY"/>
              </w:rPr>
            </w:pPr>
            <w:r w:rsidRPr="00E72EEC">
              <w:rPr>
                <w:rFonts w:ascii="Arial" w:hAnsi="Arial" w:cs="Arial"/>
                <w:b/>
                <w:sz w:val="20"/>
                <w:szCs w:val="20"/>
                <w:lang w:val="ms-MY"/>
              </w:rPr>
              <w:t>Please Indicate the overall Budget</w:t>
            </w:r>
          </w:p>
          <w:p w:rsidR="00224952" w:rsidRPr="00E72EEC" w:rsidRDefault="00224952" w:rsidP="000957E8">
            <w:pPr>
              <w:jc w:val="center"/>
              <w:rPr>
                <w:rFonts w:ascii="Arial" w:hAnsi="Arial" w:cs="Arial"/>
                <w:i/>
                <w:sz w:val="20"/>
                <w:szCs w:val="20"/>
                <w:lang w:val="ms-MY"/>
              </w:rPr>
            </w:pPr>
            <w:r w:rsidRPr="00E72EEC">
              <w:rPr>
                <w:rFonts w:ascii="Arial" w:hAnsi="Arial" w:cs="Arial"/>
                <w:i/>
                <w:sz w:val="20"/>
                <w:szCs w:val="20"/>
                <w:lang w:val="ms-MY"/>
              </w:rPr>
              <w:t>Sila nyatakan bajet secara keseluruhan</w:t>
            </w:r>
          </w:p>
          <w:p w:rsidR="00224952" w:rsidRPr="00E72EEC" w:rsidRDefault="00224952" w:rsidP="000957E8">
            <w:pPr>
              <w:rPr>
                <w:rFonts w:ascii="Arial" w:hAnsi="Arial" w:cs="Arial"/>
                <w:i/>
                <w:lang w:val="ms-MY"/>
              </w:rPr>
            </w:pPr>
          </w:p>
        </w:tc>
      </w:tr>
      <w:tr w:rsidR="00224952" w:rsidRPr="00E72EEC" w:rsidTr="000957E8">
        <w:trPr>
          <w:trHeight w:val="3491"/>
        </w:trPr>
        <w:tc>
          <w:tcPr>
            <w:tcW w:w="810" w:type="dxa"/>
          </w:tcPr>
          <w:p w:rsidR="00224952" w:rsidRPr="00BE0D4A" w:rsidRDefault="00224952" w:rsidP="00224952">
            <w:pPr>
              <w:spacing w:before="120"/>
              <w:jc w:val="center"/>
              <w:rPr>
                <w:rFonts w:ascii="Arial" w:hAnsi="Arial" w:cs="Arial"/>
                <w:b/>
                <w:sz w:val="20"/>
                <w:szCs w:val="20"/>
                <w:lang w:val="ms-MY"/>
              </w:rPr>
            </w:pPr>
            <w:r>
              <w:rPr>
                <w:rFonts w:ascii="Arial" w:hAnsi="Arial" w:cs="Arial"/>
                <w:b/>
                <w:sz w:val="20"/>
                <w:szCs w:val="20"/>
                <w:lang w:val="ms-MY"/>
              </w:rPr>
              <w:t>6.</w:t>
            </w:r>
          </w:p>
          <w:p w:rsidR="00224952" w:rsidRPr="00BE0D4A" w:rsidRDefault="00224952" w:rsidP="000957E8">
            <w:pPr>
              <w:jc w:val="center"/>
              <w:rPr>
                <w:rFonts w:ascii="Arial" w:hAnsi="Arial" w:cs="Arial"/>
                <w:b/>
                <w:sz w:val="20"/>
                <w:szCs w:val="20"/>
                <w:lang w:val="ms-MY"/>
              </w:rPr>
            </w:pPr>
          </w:p>
          <w:p w:rsidR="00224952" w:rsidRPr="00BE0D4A" w:rsidRDefault="00224952" w:rsidP="000957E8">
            <w:pPr>
              <w:jc w:val="center"/>
              <w:rPr>
                <w:rFonts w:ascii="Arial" w:hAnsi="Arial" w:cs="Arial"/>
                <w:b/>
                <w:sz w:val="20"/>
                <w:szCs w:val="20"/>
                <w:lang w:val="ms-MY"/>
              </w:rPr>
            </w:pPr>
          </w:p>
          <w:p w:rsidR="00224952" w:rsidRPr="00BE0D4A" w:rsidRDefault="00224952" w:rsidP="000957E8">
            <w:pPr>
              <w:jc w:val="center"/>
              <w:rPr>
                <w:rFonts w:ascii="Arial" w:hAnsi="Arial" w:cs="Arial"/>
                <w:b/>
                <w:sz w:val="20"/>
                <w:szCs w:val="20"/>
                <w:lang w:val="ms-MY"/>
              </w:rPr>
            </w:pPr>
          </w:p>
          <w:p w:rsidR="00224952" w:rsidRPr="00BE0D4A" w:rsidRDefault="00224952" w:rsidP="000957E8">
            <w:pPr>
              <w:jc w:val="center"/>
              <w:rPr>
                <w:rFonts w:ascii="Arial" w:hAnsi="Arial" w:cs="Arial"/>
                <w:b/>
                <w:sz w:val="20"/>
                <w:szCs w:val="20"/>
                <w:lang w:val="ms-MY"/>
              </w:rPr>
            </w:pPr>
          </w:p>
          <w:p w:rsidR="00224952" w:rsidRPr="00BE0D4A" w:rsidRDefault="00224952" w:rsidP="000957E8">
            <w:pPr>
              <w:jc w:val="center"/>
              <w:rPr>
                <w:rFonts w:ascii="Arial" w:hAnsi="Arial" w:cs="Arial"/>
                <w:b/>
                <w:sz w:val="20"/>
                <w:szCs w:val="20"/>
                <w:lang w:val="ms-MY"/>
              </w:rPr>
            </w:pPr>
          </w:p>
        </w:tc>
        <w:tc>
          <w:tcPr>
            <w:tcW w:w="2557" w:type="dxa"/>
          </w:tcPr>
          <w:p w:rsidR="00224952" w:rsidRPr="00BE0D4A" w:rsidRDefault="00224952" w:rsidP="00224952">
            <w:pPr>
              <w:spacing w:before="120"/>
              <w:rPr>
                <w:rFonts w:ascii="Arial" w:hAnsi="Arial" w:cs="Arial"/>
                <w:b/>
                <w:sz w:val="20"/>
                <w:szCs w:val="20"/>
                <w:lang w:val="ms-MY"/>
              </w:rPr>
            </w:pPr>
            <w:r w:rsidRPr="00BE0D4A">
              <w:rPr>
                <w:rFonts w:ascii="Arial" w:hAnsi="Arial" w:cs="Arial"/>
                <w:b/>
                <w:sz w:val="20"/>
                <w:szCs w:val="20"/>
                <w:lang w:val="ms-MY"/>
              </w:rPr>
              <w:t xml:space="preserve">Vote 29000 - </w:t>
            </w:r>
          </w:p>
          <w:p w:rsidR="00224952" w:rsidRPr="00BE0D4A" w:rsidRDefault="00224952" w:rsidP="000957E8">
            <w:pPr>
              <w:rPr>
                <w:rFonts w:ascii="Arial" w:hAnsi="Arial" w:cs="Arial"/>
                <w:b/>
                <w:sz w:val="20"/>
                <w:szCs w:val="20"/>
                <w:u w:val="single"/>
                <w:lang w:val="ms-MY"/>
              </w:rPr>
            </w:pPr>
            <w:r w:rsidRPr="00BE0D4A">
              <w:rPr>
                <w:rFonts w:ascii="Arial" w:hAnsi="Arial" w:cs="Arial"/>
                <w:b/>
                <w:sz w:val="20"/>
                <w:szCs w:val="20"/>
                <w:lang w:val="ms-MY"/>
              </w:rPr>
              <w:t xml:space="preserve">Professional Services </w:t>
            </w:r>
          </w:p>
          <w:p w:rsidR="00224952" w:rsidRPr="00BE0D4A" w:rsidRDefault="00224952" w:rsidP="000957E8">
            <w:pPr>
              <w:rPr>
                <w:rFonts w:ascii="Arial" w:hAnsi="Arial" w:cs="Arial"/>
                <w:i/>
                <w:sz w:val="20"/>
                <w:szCs w:val="20"/>
                <w:lang w:val="ms-MY"/>
              </w:rPr>
            </w:pPr>
            <w:r w:rsidRPr="00BE0D4A">
              <w:rPr>
                <w:rFonts w:ascii="Arial" w:hAnsi="Arial" w:cs="Arial"/>
                <w:i/>
                <w:sz w:val="20"/>
                <w:szCs w:val="20"/>
                <w:lang w:val="ms-MY"/>
              </w:rPr>
              <w:t>Perkhidmatan Ikhtisas</w:t>
            </w:r>
          </w:p>
          <w:p w:rsidR="00224952" w:rsidRPr="00BE0D4A" w:rsidRDefault="00224952" w:rsidP="000957E8">
            <w:pPr>
              <w:rPr>
                <w:rFonts w:ascii="Arial" w:hAnsi="Arial" w:cs="Arial"/>
                <w:i/>
                <w:sz w:val="20"/>
                <w:szCs w:val="20"/>
                <w:lang w:val="ms-MY"/>
              </w:rPr>
            </w:pPr>
          </w:p>
          <w:p w:rsidR="00224952" w:rsidRPr="00BE0D4A" w:rsidRDefault="00224952" w:rsidP="000957E8">
            <w:pPr>
              <w:rPr>
                <w:rFonts w:ascii="Arial" w:hAnsi="Arial" w:cs="Arial"/>
                <w:sz w:val="20"/>
                <w:szCs w:val="20"/>
                <w:lang w:val="sv-SE"/>
              </w:rPr>
            </w:pPr>
            <w:r w:rsidRPr="00BE0D4A">
              <w:rPr>
                <w:rFonts w:ascii="Arial" w:hAnsi="Arial" w:cs="Arial"/>
                <w:sz w:val="20"/>
                <w:szCs w:val="20"/>
                <w:lang w:val="sv-SE"/>
              </w:rPr>
              <w:t>Please specify</w:t>
            </w:r>
          </w:p>
          <w:p w:rsidR="00224952" w:rsidRPr="00224952" w:rsidRDefault="00224952" w:rsidP="00224952">
            <w:pPr>
              <w:rPr>
                <w:rFonts w:ascii="Arial" w:hAnsi="Arial" w:cs="Arial"/>
                <w:i/>
                <w:sz w:val="20"/>
                <w:szCs w:val="20"/>
                <w:lang w:val="sv-SE"/>
              </w:rPr>
            </w:pPr>
            <w:r w:rsidRPr="00BE0D4A">
              <w:rPr>
                <w:rFonts w:ascii="Arial" w:hAnsi="Arial" w:cs="Arial"/>
                <w:i/>
                <w:sz w:val="20"/>
                <w:szCs w:val="20"/>
                <w:lang w:val="sv-SE"/>
              </w:rPr>
              <w:t>Sila nyatakan secara le</w:t>
            </w:r>
            <w:r>
              <w:rPr>
                <w:rFonts w:ascii="Arial" w:hAnsi="Arial" w:cs="Arial"/>
                <w:i/>
                <w:sz w:val="20"/>
                <w:szCs w:val="20"/>
                <w:lang w:val="sv-SE"/>
              </w:rPr>
              <w:t>ngkap dengan pecahannya sekali.</w:t>
            </w:r>
          </w:p>
        </w:tc>
        <w:tc>
          <w:tcPr>
            <w:tcW w:w="1313" w:type="dxa"/>
          </w:tcPr>
          <w:p w:rsidR="00224952" w:rsidRDefault="00224952" w:rsidP="000957E8">
            <w:pPr>
              <w:rPr>
                <w:rFonts w:ascii="Arial" w:hAnsi="Arial" w:cs="Arial"/>
                <w:b/>
                <w:sz w:val="20"/>
                <w:szCs w:val="20"/>
                <w:lang w:val="ms-MY"/>
              </w:rPr>
            </w:pPr>
          </w:p>
          <w:p w:rsidR="00224952" w:rsidRPr="00E72EEC" w:rsidRDefault="00224952" w:rsidP="000957E8">
            <w:pPr>
              <w:rPr>
                <w:rFonts w:ascii="Arial" w:hAnsi="Arial" w:cs="Arial"/>
                <w:b/>
                <w:sz w:val="20"/>
                <w:szCs w:val="20"/>
                <w:lang w:val="ms-MY"/>
              </w:rPr>
            </w:pPr>
          </w:p>
        </w:tc>
        <w:tc>
          <w:tcPr>
            <w:tcW w:w="1350" w:type="dxa"/>
          </w:tcPr>
          <w:p w:rsidR="00224952" w:rsidRPr="00E72EEC" w:rsidRDefault="00224952" w:rsidP="000957E8">
            <w:pPr>
              <w:rPr>
                <w:rFonts w:ascii="Arial" w:hAnsi="Arial" w:cs="Arial"/>
                <w:b/>
                <w:sz w:val="20"/>
                <w:szCs w:val="20"/>
                <w:lang w:val="ms-MY"/>
              </w:rPr>
            </w:pPr>
          </w:p>
        </w:tc>
        <w:tc>
          <w:tcPr>
            <w:tcW w:w="1387" w:type="dxa"/>
          </w:tcPr>
          <w:p w:rsidR="00224952" w:rsidRPr="00E72EEC" w:rsidRDefault="00224952" w:rsidP="000957E8">
            <w:pPr>
              <w:rPr>
                <w:rFonts w:ascii="Arial" w:hAnsi="Arial" w:cs="Arial"/>
                <w:b/>
                <w:sz w:val="20"/>
                <w:szCs w:val="20"/>
                <w:lang w:val="ms-MY"/>
              </w:rPr>
            </w:pPr>
          </w:p>
        </w:tc>
        <w:tc>
          <w:tcPr>
            <w:tcW w:w="3602" w:type="dxa"/>
          </w:tcPr>
          <w:p w:rsidR="00224952" w:rsidRPr="00E72EEC" w:rsidRDefault="00224952" w:rsidP="00224952">
            <w:pPr>
              <w:spacing w:before="120"/>
              <w:jc w:val="center"/>
              <w:rPr>
                <w:rFonts w:ascii="Arial" w:hAnsi="Arial" w:cs="Arial"/>
                <w:b/>
                <w:sz w:val="20"/>
                <w:szCs w:val="20"/>
                <w:lang w:val="ms-MY"/>
              </w:rPr>
            </w:pPr>
            <w:r w:rsidRPr="00E72EEC">
              <w:rPr>
                <w:rFonts w:ascii="Arial" w:hAnsi="Arial" w:cs="Arial"/>
                <w:b/>
                <w:sz w:val="20"/>
                <w:szCs w:val="20"/>
                <w:lang w:val="ms-MY"/>
              </w:rPr>
              <w:t>Please Indicate the overall Budget</w:t>
            </w:r>
          </w:p>
          <w:p w:rsidR="00224952" w:rsidRPr="00E72EEC" w:rsidRDefault="00224952" w:rsidP="00224952">
            <w:pPr>
              <w:jc w:val="center"/>
              <w:rPr>
                <w:rFonts w:ascii="Arial" w:hAnsi="Arial" w:cs="Arial"/>
                <w:i/>
                <w:sz w:val="20"/>
                <w:szCs w:val="20"/>
                <w:lang w:val="ms-MY"/>
              </w:rPr>
            </w:pPr>
            <w:r w:rsidRPr="00E72EEC">
              <w:rPr>
                <w:rFonts w:ascii="Arial" w:hAnsi="Arial" w:cs="Arial"/>
                <w:i/>
                <w:sz w:val="20"/>
                <w:szCs w:val="20"/>
                <w:lang w:val="ms-MY"/>
              </w:rPr>
              <w:t>Sila nyatakan bajet secara keseluruhan</w:t>
            </w:r>
          </w:p>
          <w:p w:rsidR="00224952" w:rsidRPr="00E72EEC" w:rsidRDefault="00224952" w:rsidP="000957E8">
            <w:pPr>
              <w:jc w:val="center"/>
              <w:rPr>
                <w:rFonts w:ascii="Arial" w:hAnsi="Arial" w:cs="Arial"/>
                <w:b/>
                <w:sz w:val="20"/>
                <w:szCs w:val="20"/>
                <w:lang w:val="ms-MY"/>
              </w:rPr>
            </w:pPr>
          </w:p>
        </w:tc>
      </w:tr>
      <w:tr w:rsidR="00224952" w:rsidRPr="00E72EEC" w:rsidTr="000957E8">
        <w:trPr>
          <w:trHeight w:val="1070"/>
        </w:trPr>
        <w:tc>
          <w:tcPr>
            <w:tcW w:w="810" w:type="dxa"/>
          </w:tcPr>
          <w:p w:rsidR="00224952" w:rsidRPr="00BE0D4A" w:rsidRDefault="00224952" w:rsidP="00224952">
            <w:pPr>
              <w:spacing w:before="120"/>
              <w:jc w:val="center"/>
              <w:rPr>
                <w:rFonts w:ascii="Arial" w:hAnsi="Arial" w:cs="Arial"/>
                <w:b/>
                <w:sz w:val="20"/>
                <w:szCs w:val="20"/>
                <w:lang w:val="ms-MY"/>
              </w:rPr>
            </w:pPr>
            <w:r>
              <w:rPr>
                <w:rFonts w:ascii="Arial" w:hAnsi="Arial" w:cs="Arial"/>
                <w:b/>
                <w:sz w:val="20"/>
                <w:szCs w:val="20"/>
                <w:lang w:val="ms-MY"/>
              </w:rPr>
              <w:t>7.</w:t>
            </w:r>
          </w:p>
        </w:tc>
        <w:tc>
          <w:tcPr>
            <w:tcW w:w="2557" w:type="dxa"/>
          </w:tcPr>
          <w:p w:rsidR="00224952" w:rsidRPr="00BE0D4A" w:rsidRDefault="00224952" w:rsidP="00224952">
            <w:pPr>
              <w:spacing w:before="120"/>
              <w:rPr>
                <w:rFonts w:ascii="Arial" w:hAnsi="Arial" w:cs="Arial"/>
                <w:b/>
                <w:sz w:val="20"/>
                <w:szCs w:val="20"/>
                <w:lang w:val="ms-MY"/>
              </w:rPr>
            </w:pPr>
            <w:r w:rsidRPr="00BE0D4A">
              <w:rPr>
                <w:rFonts w:ascii="Arial" w:hAnsi="Arial" w:cs="Arial"/>
                <w:b/>
                <w:sz w:val="20"/>
                <w:szCs w:val="20"/>
                <w:lang w:val="ms-MY"/>
              </w:rPr>
              <w:t xml:space="preserve">Vote 35000 - </w:t>
            </w:r>
          </w:p>
          <w:p w:rsidR="00224952" w:rsidRPr="00BE0D4A" w:rsidRDefault="00224952" w:rsidP="000957E8">
            <w:pPr>
              <w:rPr>
                <w:rFonts w:ascii="Arial" w:hAnsi="Arial" w:cs="Arial"/>
                <w:b/>
                <w:sz w:val="20"/>
                <w:szCs w:val="20"/>
                <w:lang w:val="ms-MY"/>
              </w:rPr>
            </w:pPr>
            <w:r w:rsidRPr="00BE0D4A">
              <w:rPr>
                <w:rFonts w:ascii="Arial" w:hAnsi="Arial" w:cs="Arial"/>
                <w:b/>
                <w:sz w:val="20"/>
                <w:szCs w:val="20"/>
                <w:lang w:val="ms-MY"/>
              </w:rPr>
              <w:t>Accessories and  Equipment</w:t>
            </w:r>
          </w:p>
          <w:p w:rsidR="00224952" w:rsidRPr="00BE0D4A" w:rsidRDefault="00224952" w:rsidP="000957E8">
            <w:pPr>
              <w:rPr>
                <w:rFonts w:ascii="Arial" w:hAnsi="Arial" w:cs="Arial"/>
                <w:i/>
                <w:sz w:val="20"/>
                <w:szCs w:val="20"/>
                <w:lang w:val="fi-FI"/>
              </w:rPr>
            </w:pPr>
            <w:r w:rsidRPr="00BE0D4A">
              <w:rPr>
                <w:rFonts w:ascii="Arial" w:hAnsi="Arial" w:cs="Arial"/>
                <w:i/>
                <w:sz w:val="20"/>
                <w:szCs w:val="20"/>
                <w:lang w:val="fi-FI"/>
              </w:rPr>
              <w:t>Aksesori dan Peralatan</w:t>
            </w:r>
          </w:p>
          <w:p w:rsidR="00224952" w:rsidRPr="00BE0D4A" w:rsidRDefault="00224952" w:rsidP="000957E8">
            <w:pPr>
              <w:rPr>
                <w:rFonts w:ascii="Arial" w:hAnsi="Arial" w:cs="Arial"/>
                <w:b/>
                <w:sz w:val="20"/>
                <w:szCs w:val="20"/>
                <w:lang w:val="ms-MY"/>
              </w:rPr>
            </w:pPr>
          </w:p>
          <w:p w:rsidR="00224952" w:rsidRPr="00BE0D4A" w:rsidRDefault="00224952" w:rsidP="000957E8">
            <w:pPr>
              <w:rPr>
                <w:rFonts w:ascii="Arial" w:hAnsi="Arial" w:cs="Arial"/>
                <w:sz w:val="20"/>
                <w:szCs w:val="20"/>
                <w:lang w:val="sv-SE"/>
              </w:rPr>
            </w:pPr>
            <w:r w:rsidRPr="00BE0D4A">
              <w:rPr>
                <w:rFonts w:ascii="Arial" w:hAnsi="Arial" w:cs="Arial"/>
                <w:sz w:val="20"/>
                <w:szCs w:val="20"/>
                <w:lang w:val="sv-SE"/>
              </w:rPr>
              <w:t>Please specify</w:t>
            </w:r>
          </w:p>
          <w:p w:rsidR="00224952" w:rsidRPr="00224952" w:rsidRDefault="00224952" w:rsidP="000957E8">
            <w:pPr>
              <w:rPr>
                <w:rFonts w:ascii="Arial" w:hAnsi="Arial" w:cs="Arial"/>
                <w:i/>
                <w:sz w:val="20"/>
                <w:szCs w:val="20"/>
                <w:lang w:val="sv-SE"/>
              </w:rPr>
            </w:pPr>
            <w:r w:rsidRPr="00BE0D4A">
              <w:rPr>
                <w:rFonts w:ascii="Arial" w:hAnsi="Arial" w:cs="Arial"/>
                <w:i/>
                <w:sz w:val="20"/>
                <w:szCs w:val="20"/>
                <w:lang w:val="sv-SE"/>
              </w:rPr>
              <w:t xml:space="preserve">Sila nyatakan secara </w:t>
            </w:r>
            <w:r w:rsidRPr="00BE0D4A">
              <w:rPr>
                <w:rFonts w:ascii="Arial" w:hAnsi="Arial" w:cs="Arial"/>
                <w:i/>
                <w:sz w:val="20"/>
                <w:szCs w:val="20"/>
                <w:lang w:val="sv-SE"/>
              </w:rPr>
              <w:lastRenderedPageBreak/>
              <w:t>le</w:t>
            </w:r>
            <w:r>
              <w:rPr>
                <w:rFonts w:ascii="Arial" w:hAnsi="Arial" w:cs="Arial"/>
                <w:i/>
                <w:sz w:val="20"/>
                <w:szCs w:val="20"/>
                <w:lang w:val="sv-SE"/>
              </w:rPr>
              <w:t>ngkap dengan pecahannya sekali.</w:t>
            </w:r>
          </w:p>
        </w:tc>
        <w:tc>
          <w:tcPr>
            <w:tcW w:w="1313" w:type="dxa"/>
          </w:tcPr>
          <w:p w:rsidR="00224952" w:rsidRPr="00E72EEC" w:rsidRDefault="00224952" w:rsidP="000957E8">
            <w:pPr>
              <w:rPr>
                <w:rFonts w:ascii="Arial" w:hAnsi="Arial" w:cs="Arial"/>
                <w:b/>
                <w:sz w:val="20"/>
                <w:szCs w:val="20"/>
                <w:lang w:val="ms-MY"/>
              </w:rPr>
            </w:pPr>
          </w:p>
        </w:tc>
        <w:tc>
          <w:tcPr>
            <w:tcW w:w="1350" w:type="dxa"/>
          </w:tcPr>
          <w:p w:rsidR="00224952" w:rsidRPr="00E72EEC" w:rsidRDefault="00224952" w:rsidP="000957E8">
            <w:pPr>
              <w:rPr>
                <w:rFonts w:ascii="Arial" w:hAnsi="Arial" w:cs="Arial"/>
                <w:b/>
                <w:sz w:val="20"/>
                <w:szCs w:val="20"/>
                <w:lang w:val="ms-MY"/>
              </w:rPr>
            </w:pPr>
          </w:p>
        </w:tc>
        <w:tc>
          <w:tcPr>
            <w:tcW w:w="1387" w:type="dxa"/>
          </w:tcPr>
          <w:p w:rsidR="00224952" w:rsidRPr="00E72EEC" w:rsidRDefault="00224952" w:rsidP="000957E8">
            <w:pPr>
              <w:rPr>
                <w:rFonts w:ascii="Arial" w:hAnsi="Arial" w:cs="Arial"/>
                <w:b/>
                <w:sz w:val="20"/>
                <w:szCs w:val="20"/>
                <w:lang w:val="ms-MY"/>
              </w:rPr>
            </w:pPr>
          </w:p>
        </w:tc>
        <w:tc>
          <w:tcPr>
            <w:tcW w:w="3602" w:type="dxa"/>
          </w:tcPr>
          <w:p w:rsidR="00224952" w:rsidRPr="00E72EEC" w:rsidRDefault="00224952" w:rsidP="000957E8">
            <w:pPr>
              <w:rPr>
                <w:rFonts w:ascii="Arial" w:hAnsi="Arial" w:cs="Arial"/>
                <w:b/>
                <w:sz w:val="20"/>
                <w:szCs w:val="20"/>
                <w:lang w:val="ms-MY"/>
              </w:rPr>
            </w:pPr>
          </w:p>
        </w:tc>
      </w:tr>
      <w:tr w:rsidR="00224952" w:rsidRPr="00E72EEC" w:rsidTr="000957E8">
        <w:trPr>
          <w:trHeight w:val="1070"/>
        </w:trPr>
        <w:tc>
          <w:tcPr>
            <w:tcW w:w="3367" w:type="dxa"/>
            <w:gridSpan w:val="2"/>
            <w:tcBorders>
              <w:bottom w:val="single" w:sz="4" w:space="0" w:color="auto"/>
            </w:tcBorders>
          </w:tcPr>
          <w:p w:rsidR="00224952" w:rsidRPr="00E72EEC" w:rsidRDefault="00224952" w:rsidP="00AB3180">
            <w:pPr>
              <w:spacing w:before="120"/>
              <w:jc w:val="center"/>
              <w:rPr>
                <w:rFonts w:ascii="Arial" w:hAnsi="Arial" w:cs="Arial"/>
                <w:b/>
                <w:sz w:val="20"/>
                <w:lang w:val="ms-MY"/>
              </w:rPr>
            </w:pPr>
            <w:r w:rsidRPr="00E72EEC">
              <w:rPr>
                <w:rFonts w:ascii="Arial" w:hAnsi="Arial" w:cs="Arial"/>
                <w:b/>
                <w:sz w:val="20"/>
                <w:lang w:val="ms-MY"/>
              </w:rPr>
              <w:lastRenderedPageBreak/>
              <w:t>TOTAL AMOUNT</w:t>
            </w:r>
          </w:p>
          <w:p w:rsidR="00224952" w:rsidRPr="00C33BE8" w:rsidRDefault="00224952" w:rsidP="00AB3180">
            <w:pPr>
              <w:tabs>
                <w:tab w:val="center" w:pos="1557"/>
                <w:tab w:val="right" w:pos="3114"/>
              </w:tabs>
              <w:spacing w:after="120"/>
              <w:rPr>
                <w:rFonts w:ascii="Arial" w:hAnsi="Arial" w:cs="Arial"/>
                <w:i/>
                <w:sz w:val="20"/>
                <w:lang w:val="ms-MY"/>
              </w:rPr>
            </w:pPr>
            <w:r>
              <w:rPr>
                <w:rFonts w:ascii="Arial" w:hAnsi="Arial" w:cs="Arial"/>
                <w:i/>
                <w:sz w:val="20"/>
                <w:lang w:val="ms-MY"/>
              </w:rPr>
              <w:tab/>
            </w:r>
            <w:r w:rsidRPr="00E72EEC">
              <w:rPr>
                <w:rFonts w:ascii="Arial" w:hAnsi="Arial" w:cs="Arial"/>
                <w:i/>
                <w:sz w:val="20"/>
                <w:lang w:val="ms-MY"/>
              </w:rPr>
              <w:t>JUMLAH BESAR</w:t>
            </w:r>
            <w:r>
              <w:rPr>
                <w:rFonts w:ascii="Arial" w:hAnsi="Arial" w:cs="Arial"/>
                <w:i/>
                <w:sz w:val="20"/>
                <w:lang w:val="ms-MY"/>
              </w:rPr>
              <w:tab/>
            </w:r>
          </w:p>
        </w:tc>
        <w:tc>
          <w:tcPr>
            <w:tcW w:w="1313" w:type="dxa"/>
            <w:tcBorders>
              <w:bottom w:val="single" w:sz="4" w:space="0" w:color="auto"/>
            </w:tcBorders>
          </w:tcPr>
          <w:p w:rsidR="00224952" w:rsidRPr="00E72EEC" w:rsidRDefault="00224952" w:rsidP="000957E8">
            <w:pPr>
              <w:rPr>
                <w:rFonts w:ascii="Arial" w:hAnsi="Arial" w:cs="Arial"/>
                <w:b/>
                <w:sz w:val="20"/>
                <w:szCs w:val="20"/>
                <w:lang w:val="ms-MY"/>
              </w:rPr>
            </w:pPr>
          </w:p>
        </w:tc>
        <w:tc>
          <w:tcPr>
            <w:tcW w:w="1350" w:type="dxa"/>
            <w:tcBorders>
              <w:bottom w:val="single" w:sz="4" w:space="0" w:color="auto"/>
            </w:tcBorders>
          </w:tcPr>
          <w:p w:rsidR="00224952" w:rsidRPr="00E72EEC" w:rsidRDefault="00224952" w:rsidP="000957E8">
            <w:pPr>
              <w:rPr>
                <w:rFonts w:ascii="Arial" w:hAnsi="Arial" w:cs="Arial"/>
                <w:b/>
                <w:sz w:val="20"/>
                <w:szCs w:val="20"/>
                <w:lang w:val="ms-MY"/>
              </w:rPr>
            </w:pPr>
          </w:p>
        </w:tc>
        <w:tc>
          <w:tcPr>
            <w:tcW w:w="1387" w:type="dxa"/>
            <w:tcBorders>
              <w:bottom w:val="single" w:sz="4" w:space="0" w:color="auto"/>
            </w:tcBorders>
          </w:tcPr>
          <w:p w:rsidR="00224952" w:rsidRPr="00E72EEC" w:rsidRDefault="00224952" w:rsidP="000957E8">
            <w:pPr>
              <w:rPr>
                <w:rFonts w:ascii="Arial" w:hAnsi="Arial" w:cs="Arial"/>
                <w:b/>
                <w:sz w:val="20"/>
                <w:szCs w:val="20"/>
                <w:lang w:val="ms-MY"/>
              </w:rPr>
            </w:pPr>
          </w:p>
        </w:tc>
        <w:tc>
          <w:tcPr>
            <w:tcW w:w="3602" w:type="dxa"/>
            <w:tcBorders>
              <w:bottom w:val="single" w:sz="4" w:space="0" w:color="auto"/>
            </w:tcBorders>
          </w:tcPr>
          <w:p w:rsidR="00224952" w:rsidRDefault="00224952" w:rsidP="000957E8">
            <w:pPr>
              <w:rPr>
                <w:rFonts w:ascii="Arial" w:hAnsi="Arial" w:cs="Arial"/>
                <w:b/>
                <w:sz w:val="20"/>
                <w:szCs w:val="20"/>
                <w:lang w:val="ms-MY"/>
              </w:rPr>
            </w:pPr>
          </w:p>
          <w:p w:rsidR="00224952" w:rsidRPr="00E72EEC" w:rsidRDefault="00224952" w:rsidP="00AB3180">
            <w:pPr>
              <w:spacing w:after="120"/>
              <w:rPr>
                <w:rFonts w:ascii="Arial" w:hAnsi="Arial" w:cs="Arial"/>
                <w:b/>
                <w:sz w:val="20"/>
                <w:szCs w:val="20"/>
                <w:lang w:val="ms-MY"/>
              </w:rPr>
            </w:pPr>
          </w:p>
        </w:tc>
      </w:tr>
    </w:tbl>
    <w:p w:rsidR="00224952" w:rsidRDefault="00224952" w:rsidP="00224952"/>
    <w:sectPr w:rsidR="00224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A894AFE0"/>
    <w:lvl w:ilvl="0" w:tplc="BEC64D18">
      <w:start w:val="1"/>
      <w:numFmt w:val="lowerRoman"/>
      <w:lvlText w:val="%1."/>
      <w:lvlJc w:val="left"/>
      <w:pPr>
        <w:tabs>
          <w:tab w:val="num" w:pos="720"/>
        </w:tabs>
        <w:ind w:left="720" w:hanging="360"/>
      </w:pPr>
      <w:rPr>
        <w:rFonts w:cs="Times New Roman"/>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C4D0F626"/>
    <w:lvl w:ilvl="0" w:tplc="0000390C">
      <w:start w:val="7"/>
      <w:numFmt w:val="decimal"/>
      <w:lvlText w:val="1.%1"/>
      <w:lvlJc w:val="left"/>
      <w:pPr>
        <w:tabs>
          <w:tab w:val="num" w:pos="720"/>
        </w:tabs>
        <w:ind w:left="720" w:hanging="360"/>
      </w:pPr>
      <w:rPr>
        <w:rFonts w:cs="Times New Roman"/>
      </w:rPr>
    </w:lvl>
    <w:lvl w:ilvl="1" w:tplc="00000F3E">
      <w:start w:val="1"/>
      <w:numFmt w:val="decimal"/>
      <w:lvlText w:val="1.7.%2"/>
      <w:lvlJc w:val="left"/>
      <w:pPr>
        <w:tabs>
          <w:tab w:val="num" w:pos="1440"/>
        </w:tabs>
        <w:ind w:left="1440" w:hanging="360"/>
      </w:pPr>
      <w:rPr>
        <w:rFonts w:cs="Times New Roman"/>
      </w:rPr>
    </w:lvl>
    <w:lvl w:ilvl="2" w:tplc="00000099">
      <w:start w:val="1"/>
      <w:numFmt w:val="decimal"/>
      <w:lvlText w:val="1.7.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D12"/>
    <w:multiLevelType w:val="hybridMultilevel"/>
    <w:tmpl w:val="0000074D"/>
    <w:lvl w:ilvl="0" w:tplc="00004DC8">
      <w:start w:val="5"/>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CD420EF2"/>
    <w:lvl w:ilvl="0" w:tplc="00004DB7">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000026A6">
      <w:start w:val="6"/>
      <w:numFmt w:val="decimal"/>
      <w:lvlText w:val="1.8.%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12F7077"/>
    <w:multiLevelType w:val="hybridMultilevel"/>
    <w:tmpl w:val="A822C63C"/>
    <w:lvl w:ilvl="0" w:tplc="BEC64D18">
      <w:start w:val="1"/>
      <w:numFmt w:val="lowerRoman"/>
      <w:lvlText w:val="%1."/>
      <w:lvlJc w:val="left"/>
      <w:pPr>
        <w:tabs>
          <w:tab w:val="num" w:pos="1440"/>
        </w:tabs>
        <w:ind w:left="1440" w:hanging="360"/>
      </w:pPr>
      <w:rPr>
        <w:rFonts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077504"/>
    <w:multiLevelType w:val="hybridMultilevel"/>
    <w:tmpl w:val="C7FA3E5A"/>
    <w:lvl w:ilvl="0" w:tplc="5CC43214">
      <w:start w:val="2"/>
      <w:numFmt w:val="lowerRoman"/>
      <w:lvlText w:val="%1."/>
      <w:lvlJc w:val="left"/>
      <w:pPr>
        <w:tabs>
          <w:tab w:val="num" w:pos="720"/>
        </w:tabs>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E60FF"/>
    <w:multiLevelType w:val="hybridMultilevel"/>
    <w:tmpl w:val="D6E0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67A13"/>
    <w:multiLevelType w:val="hybridMultilevel"/>
    <w:tmpl w:val="8F726B62"/>
    <w:lvl w:ilvl="0" w:tplc="0409000F">
      <w:start w:val="1"/>
      <w:numFmt w:val="decimal"/>
      <w:lvlText w:val="%1."/>
      <w:lvlJc w:val="left"/>
      <w:pPr>
        <w:ind w:left="720" w:hanging="360"/>
      </w:pPr>
      <w:rPr>
        <w:rFonts w:hint="default"/>
        <w:b w:val="0"/>
        <w:u w:val="none"/>
      </w:rPr>
    </w:lvl>
    <w:lvl w:ilvl="1" w:tplc="FCCA5A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B1C1B"/>
    <w:multiLevelType w:val="hybridMultilevel"/>
    <w:tmpl w:val="EDE4D4A8"/>
    <w:lvl w:ilvl="0" w:tplc="BEC64D18">
      <w:start w:val="1"/>
      <w:numFmt w:val="lowerRoman"/>
      <w:lvlText w:val="%1."/>
      <w:lvlJc w:val="left"/>
      <w:pPr>
        <w:tabs>
          <w:tab w:val="num" w:pos="1440"/>
        </w:tabs>
        <w:ind w:left="1440" w:hanging="360"/>
      </w:pPr>
      <w:rPr>
        <w:rFonts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52"/>
    <w:rsid w:val="00224952"/>
    <w:rsid w:val="00326EA7"/>
    <w:rsid w:val="00476C58"/>
    <w:rsid w:val="00801ECC"/>
    <w:rsid w:val="008F6831"/>
    <w:rsid w:val="00954B8D"/>
    <w:rsid w:val="00AB3180"/>
    <w:rsid w:val="00AE36AD"/>
    <w:rsid w:val="00B00576"/>
    <w:rsid w:val="00C538AF"/>
    <w:rsid w:val="00C542E3"/>
    <w:rsid w:val="00DE2743"/>
    <w:rsid w:val="00D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952"/>
    <w:pPr>
      <w:tabs>
        <w:tab w:val="center" w:pos="4320"/>
        <w:tab w:val="right" w:pos="8640"/>
      </w:tabs>
      <w:spacing w:after="0" w:line="240" w:lineRule="auto"/>
    </w:pPr>
    <w:rPr>
      <w:rFonts w:ascii="Times New Roman" w:eastAsia="Times New Roman" w:hAnsi="Times New Roman" w:cs="Times New Roman"/>
      <w:sz w:val="24"/>
      <w:szCs w:val="24"/>
      <w:lang w:val="ms-MY"/>
    </w:rPr>
  </w:style>
  <w:style w:type="character" w:customStyle="1" w:styleId="FooterChar">
    <w:name w:val="Footer Char"/>
    <w:basedOn w:val="DefaultParagraphFont"/>
    <w:link w:val="Footer"/>
    <w:rsid w:val="00224952"/>
    <w:rPr>
      <w:rFonts w:ascii="Times New Roman" w:eastAsia="Times New Roman" w:hAnsi="Times New Roman" w:cs="Times New Roman"/>
      <w:sz w:val="24"/>
      <w:szCs w:val="24"/>
      <w:lang w:val="ms-MY"/>
    </w:rPr>
  </w:style>
  <w:style w:type="paragraph" w:styleId="BodyText3">
    <w:name w:val="Body Text 3"/>
    <w:basedOn w:val="Normal"/>
    <w:link w:val="BodyText3Char"/>
    <w:rsid w:val="00224952"/>
    <w:pPr>
      <w:spacing w:after="0" w:line="240" w:lineRule="auto"/>
    </w:pPr>
    <w:rPr>
      <w:rFonts w:ascii="Times" w:eastAsia="Times New Roman" w:hAnsi="Times" w:cs="Times New Roman"/>
      <w:sz w:val="20"/>
      <w:szCs w:val="20"/>
      <w:lang w:val="en-US"/>
    </w:rPr>
  </w:style>
  <w:style w:type="character" w:customStyle="1" w:styleId="BodyText3Char">
    <w:name w:val="Body Text 3 Char"/>
    <w:basedOn w:val="DefaultParagraphFont"/>
    <w:link w:val="BodyText3"/>
    <w:rsid w:val="00224952"/>
    <w:rPr>
      <w:rFonts w:ascii="Times" w:eastAsia="Times New Roman" w:hAnsi="Times" w:cs="Times New Roman"/>
      <w:sz w:val="20"/>
      <w:szCs w:val="20"/>
    </w:rPr>
  </w:style>
  <w:style w:type="paragraph" w:styleId="ListParagraph">
    <w:name w:val="List Paragraph"/>
    <w:basedOn w:val="Normal"/>
    <w:uiPriority w:val="34"/>
    <w:qFormat/>
    <w:rsid w:val="00DF7DC8"/>
    <w:pPr>
      <w:ind w:left="720"/>
      <w:contextualSpacing/>
    </w:pPr>
  </w:style>
  <w:style w:type="paragraph" w:customStyle="1" w:styleId="Default">
    <w:name w:val="Default"/>
    <w:rsid w:val="00954B8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952"/>
    <w:pPr>
      <w:tabs>
        <w:tab w:val="center" w:pos="4320"/>
        <w:tab w:val="right" w:pos="8640"/>
      </w:tabs>
      <w:spacing w:after="0" w:line="240" w:lineRule="auto"/>
    </w:pPr>
    <w:rPr>
      <w:rFonts w:ascii="Times New Roman" w:eastAsia="Times New Roman" w:hAnsi="Times New Roman" w:cs="Times New Roman"/>
      <w:sz w:val="24"/>
      <w:szCs w:val="24"/>
      <w:lang w:val="ms-MY"/>
    </w:rPr>
  </w:style>
  <w:style w:type="character" w:customStyle="1" w:styleId="FooterChar">
    <w:name w:val="Footer Char"/>
    <w:basedOn w:val="DefaultParagraphFont"/>
    <w:link w:val="Footer"/>
    <w:rsid w:val="00224952"/>
    <w:rPr>
      <w:rFonts w:ascii="Times New Roman" w:eastAsia="Times New Roman" w:hAnsi="Times New Roman" w:cs="Times New Roman"/>
      <w:sz w:val="24"/>
      <w:szCs w:val="24"/>
      <w:lang w:val="ms-MY"/>
    </w:rPr>
  </w:style>
  <w:style w:type="paragraph" w:styleId="BodyText3">
    <w:name w:val="Body Text 3"/>
    <w:basedOn w:val="Normal"/>
    <w:link w:val="BodyText3Char"/>
    <w:rsid w:val="00224952"/>
    <w:pPr>
      <w:spacing w:after="0" w:line="240" w:lineRule="auto"/>
    </w:pPr>
    <w:rPr>
      <w:rFonts w:ascii="Times" w:eastAsia="Times New Roman" w:hAnsi="Times" w:cs="Times New Roman"/>
      <w:sz w:val="20"/>
      <w:szCs w:val="20"/>
      <w:lang w:val="en-US"/>
    </w:rPr>
  </w:style>
  <w:style w:type="character" w:customStyle="1" w:styleId="BodyText3Char">
    <w:name w:val="Body Text 3 Char"/>
    <w:basedOn w:val="DefaultParagraphFont"/>
    <w:link w:val="BodyText3"/>
    <w:rsid w:val="00224952"/>
    <w:rPr>
      <w:rFonts w:ascii="Times" w:eastAsia="Times New Roman" w:hAnsi="Times" w:cs="Times New Roman"/>
      <w:sz w:val="20"/>
      <w:szCs w:val="20"/>
    </w:rPr>
  </w:style>
  <w:style w:type="paragraph" w:styleId="ListParagraph">
    <w:name w:val="List Paragraph"/>
    <w:basedOn w:val="Normal"/>
    <w:uiPriority w:val="34"/>
    <w:qFormat/>
    <w:rsid w:val="00DF7DC8"/>
    <w:pPr>
      <w:ind w:left="720"/>
      <w:contextualSpacing/>
    </w:pPr>
  </w:style>
  <w:style w:type="paragraph" w:customStyle="1" w:styleId="Default">
    <w:name w:val="Default"/>
    <w:rsid w:val="00954B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EB82-3E82-453B-90F7-ADFD8838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dc:creator>
  <cp:lastModifiedBy>MOE</cp:lastModifiedBy>
  <cp:revision>2</cp:revision>
  <dcterms:created xsi:type="dcterms:W3CDTF">2016-05-27T10:36:00Z</dcterms:created>
  <dcterms:modified xsi:type="dcterms:W3CDTF">2016-05-27T10:36:00Z</dcterms:modified>
</cp:coreProperties>
</file>